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882B3" w14:textId="77777777" w:rsidR="00D16632" w:rsidRPr="00D75B30" w:rsidRDefault="00D16632" w:rsidP="00D16632">
      <w:pPr>
        <w:jc w:val="center"/>
        <w:rPr>
          <w:rFonts w:cs="Arial"/>
          <w:b/>
          <w:color w:val="467AFB"/>
          <w:sz w:val="36"/>
          <w:szCs w:val="36"/>
        </w:rPr>
      </w:pPr>
      <w:r>
        <w:rPr>
          <w:noProof/>
          <w:sz w:val="16"/>
        </w:rPr>
        <w:drawing>
          <wp:inline distT="0" distB="0" distL="0" distR="0" wp14:anchorId="69BAA10C" wp14:editId="37C12F0A">
            <wp:extent cx="2702087" cy="1955179"/>
            <wp:effectExtent l="0" t="0" r="3175"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8261" cy="2053712"/>
                    </a:xfrm>
                    <a:prstGeom prst="rect">
                      <a:avLst/>
                    </a:prstGeom>
                    <a:noFill/>
                    <a:ln>
                      <a:noFill/>
                    </a:ln>
                  </pic:spPr>
                </pic:pic>
              </a:graphicData>
            </a:graphic>
          </wp:inline>
        </w:drawing>
      </w:r>
    </w:p>
    <w:p w14:paraId="2FE8CB47" w14:textId="2FA504ED" w:rsidR="00BF336D" w:rsidRPr="00D75B30" w:rsidRDefault="00D16632" w:rsidP="00D16632">
      <w:pPr>
        <w:jc w:val="center"/>
        <w:rPr>
          <w:rFonts w:cs="Arial"/>
        </w:rPr>
      </w:pPr>
      <w:r>
        <w:rPr>
          <w:b/>
          <w:color w:val="467AFB"/>
          <w:sz w:val="36"/>
        </w:rPr>
        <w:t>Cookie-Verwaltungsrichtlinie</w:t>
      </w:r>
    </w:p>
    <w:p w14:paraId="0864F68E" w14:textId="12F878F2" w:rsidR="00247C52" w:rsidRPr="00D75B30" w:rsidRDefault="00247C52">
      <w:pPr>
        <w:rPr>
          <w:rFonts w:cs="Arial"/>
        </w:rPr>
      </w:pPr>
    </w:p>
    <w:p w14:paraId="6AB491E7" w14:textId="36F854D8" w:rsidR="0008443B" w:rsidRPr="00D75B30" w:rsidRDefault="00CF0165" w:rsidP="00CF0165">
      <w:pPr>
        <w:pStyle w:val="Style1"/>
      </w:pPr>
      <w:r>
        <w:t>Präambel</w:t>
      </w:r>
    </w:p>
    <w:p w14:paraId="649C164D" w14:textId="659FD396" w:rsidR="007C4C81" w:rsidRPr="005D5430" w:rsidRDefault="007C4C81" w:rsidP="007C4C81">
      <w:pPr>
        <w:spacing w:after="0" w:line="276" w:lineRule="auto"/>
        <w:contextualSpacing/>
        <w:jc w:val="both"/>
        <w:rPr>
          <w:rFonts w:cs="Arial"/>
          <w:color w:val="4472C4" w:themeColor="accent1"/>
        </w:rPr>
      </w:pPr>
      <w:r>
        <w:rPr>
          <w:color w:val="4472C4" w:themeColor="accent1"/>
        </w:rPr>
        <w:t xml:space="preserve">Diese Cookie-Verwaltungsrichtlinie richtet sich an die Nutzer (im Folgenden „Nutzer“ oder „Sie“ genannt) der Free2Move SAS Website </w:t>
      </w:r>
      <w:hyperlink r:id="rId9" w:history="1">
        <w:r>
          <w:rPr>
            <w:color w:val="4472C4" w:themeColor="accent1"/>
          </w:rPr>
          <w:t>https://www.free2move.com/fr-FR/</w:t>
        </w:r>
      </w:hyperlink>
      <w:r>
        <w:rPr>
          <w:color w:val="4472C4" w:themeColor="accent1"/>
        </w:rPr>
        <w:t xml:space="preserve"> (nachstehend als „Website“ bezeichnet). Als Nutzer wird jede Person bezeichnet, die als Kunde oder einfacher Internetnutzer auf die Website zugreift oder diese durchsucht.</w:t>
      </w:r>
    </w:p>
    <w:p w14:paraId="53107C69" w14:textId="77777777" w:rsidR="007C4C81" w:rsidRPr="005D5430" w:rsidRDefault="007C4C81" w:rsidP="007C4C81">
      <w:pPr>
        <w:spacing w:after="0" w:line="276" w:lineRule="auto"/>
        <w:contextualSpacing/>
        <w:jc w:val="both"/>
        <w:rPr>
          <w:rFonts w:cs="Arial"/>
          <w:color w:val="4472C4" w:themeColor="accent1"/>
        </w:rPr>
      </w:pPr>
    </w:p>
    <w:p w14:paraId="3A81AC53" w14:textId="06189DC3" w:rsidR="007C4C81" w:rsidRPr="005D5430" w:rsidRDefault="007C4C81" w:rsidP="007C4C81">
      <w:pPr>
        <w:spacing w:after="0" w:line="276" w:lineRule="auto"/>
        <w:contextualSpacing/>
        <w:jc w:val="both"/>
        <w:rPr>
          <w:rFonts w:cs="Arial"/>
          <w:color w:val="4472C4" w:themeColor="accent1"/>
        </w:rPr>
      </w:pPr>
      <w:r>
        <w:rPr>
          <w:color w:val="4472C4" w:themeColor="accent1"/>
        </w:rPr>
        <w:t xml:space="preserve">Indem Sie Ihre Zustimmung in einer eindeutigen Handlung zum Ausdruck bringen, erklären Sie sich damit einverstanden, dass Cookies und andere Tracer wie </w:t>
      </w:r>
      <w:bookmarkStart w:id="0" w:name="_Hlk61510294"/>
      <w:r>
        <w:rPr>
          <w:color w:val="4472C4" w:themeColor="accent1"/>
        </w:rPr>
        <w:t>nachstehend</w:t>
      </w:r>
      <w:bookmarkEnd w:id="0"/>
      <w:r>
        <w:rPr>
          <w:color w:val="4472C4" w:themeColor="accent1"/>
        </w:rPr>
        <w:t xml:space="preserve"> beschrieben gemäß dieser Cookie-Verwaltungsrichtlinie auf Ihrem stationären oder mobilen Computer, Tablet, Smartphone oder einem anderen Gerät oder Endgerät platziert werden dürfen. Sie können Ihre Zustimmung jedoch jederzeit mit Hilfe von Lösungen, die während Ihrer Navigation auf der Website zugänglich sind, widerrufen.</w:t>
      </w:r>
    </w:p>
    <w:p w14:paraId="0102A278" w14:textId="50722CB2" w:rsidR="00E73ECF" w:rsidRPr="00D75B30" w:rsidRDefault="00CF0165" w:rsidP="00AC43BA">
      <w:pPr>
        <w:pStyle w:val="Style1"/>
      </w:pPr>
      <w:r>
        <w:t>Wer erhebt meine Daten?</w:t>
      </w:r>
    </w:p>
    <w:p w14:paraId="719EB127" w14:textId="788CDA16" w:rsidR="00881E93" w:rsidRPr="005D5430" w:rsidRDefault="00E73ECF" w:rsidP="005D5430">
      <w:pPr>
        <w:spacing w:after="0" w:line="276" w:lineRule="auto"/>
        <w:contextualSpacing/>
        <w:jc w:val="both"/>
        <w:rPr>
          <w:rFonts w:cs="Arial"/>
          <w:color w:val="4472C4" w:themeColor="accent1"/>
        </w:rPr>
      </w:pPr>
      <w:r>
        <w:rPr>
          <w:color w:val="4472C4" w:themeColor="accent1"/>
        </w:rPr>
        <w:t xml:space="preserve">Verantwortlich für die Verarbeitung Ihrer über die Website erhobenen Daten ist die Free2Move SAS, eine vereinfachte Aktiengesellschaft mit Sitz in 45 </w:t>
      </w:r>
      <w:proofErr w:type="spellStart"/>
      <w:r>
        <w:rPr>
          <w:color w:val="4472C4" w:themeColor="accent1"/>
        </w:rPr>
        <w:t>rue</w:t>
      </w:r>
      <w:proofErr w:type="spellEnd"/>
      <w:r>
        <w:rPr>
          <w:color w:val="4472C4" w:themeColor="accent1"/>
        </w:rPr>
        <w:t xml:space="preserve"> de la </w:t>
      </w:r>
      <w:proofErr w:type="spellStart"/>
      <w:r>
        <w:rPr>
          <w:color w:val="4472C4" w:themeColor="accent1"/>
        </w:rPr>
        <w:t>Chaussée</w:t>
      </w:r>
      <w:proofErr w:type="spellEnd"/>
      <w:r>
        <w:rPr>
          <w:color w:val="4472C4" w:themeColor="accent1"/>
        </w:rPr>
        <w:t xml:space="preserve"> </w:t>
      </w:r>
      <w:proofErr w:type="spellStart"/>
      <w:r>
        <w:rPr>
          <w:color w:val="4472C4" w:themeColor="accent1"/>
        </w:rPr>
        <w:t>d'Antin</w:t>
      </w:r>
      <w:proofErr w:type="spellEnd"/>
      <w:r>
        <w:rPr>
          <w:color w:val="4472C4" w:themeColor="accent1"/>
        </w:rPr>
        <w:t xml:space="preserve"> 75 009 Paris, eingetragen im Pariser Handels- und Gesellschaftsregister unter der Nummer 790 020 606 (im Folgenden „Free2Move“ oder „Wir“).</w:t>
      </w:r>
    </w:p>
    <w:p w14:paraId="15797BF3" w14:textId="5C166F70" w:rsidR="003C50E0" w:rsidRPr="005D5430" w:rsidRDefault="003C50E0" w:rsidP="003C50E0">
      <w:pPr>
        <w:spacing w:after="0" w:line="276" w:lineRule="auto"/>
        <w:contextualSpacing/>
        <w:jc w:val="both"/>
        <w:rPr>
          <w:rFonts w:cs="Arial"/>
          <w:color w:val="4472C4" w:themeColor="accent1"/>
        </w:rPr>
      </w:pPr>
    </w:p>
    <w:p w14:paraId="63BE07F5" w14:textId="5A777E85" w:rsidR="00341DCA" w:rsidRPr="005D5430" w:rsidRDefault="00341DCA" w:rsidP="003C50E0">
      <w:pPr>
        <w:spacing w:after="0" w:line="276" w:lineRule="auto"/>
        <w:contextualSpacing/>
        <w:jc w:val="both"/>
        <w:rPr>
          <w:rFonts w:cs="Arial"/>
          <w:color w:val="4472C4" w:themeColor="accent1"/>
        </w:rPr>
      </w:pPr>
      <w:r>
        <w:rPr>
          <w:color w:val="4472C4" w:themeColor="accent1"/>
        </w:rPr>
        <w:t xml:space="preserve">Einige der Cookie-Anbieter, die von </w:t>
      </w:r>
      <w:bookmarkStart w:id="1" w:name="_Hlk71291051"/>
      <w:r>
        <w:rPr>
          <w:color w:val="4472C4" w:themeColor="accent1"/>
        </w:rPr>
        <w:t>Free2Move</w:t>
      </w:r>
      <w:bookmarkEnd w:id="1"/>
      <w:r>
        <w:rPr>
          <w:color w:val="4472C4" w:themeColor="accent1"/>
        </w:rPr>
        <w:t xml:space="preserve"> verwendet werden, können die erhobenen Informationen für ihre eigenen Zwecke weiterverwenden. In diesem Fall wird der Nutzer gebeten, die Datenschutzrichtlinien der Cookie-Anbieter zu konsultieren, um weitere Informationen darüber zu erhalten, wie die letztgenannten ihre Verarbeitungen durchführen.</w:t>
      </w:r>
    </w:p>
    <w:p w14:paraId="32D271F0" w14:textId="77777777" w:rsidR="00341DCA" w:rsidRPr="00D75B30" w:rsidRDefault="00341DCA" w:rsidP="003C50E0">
      <w:pPr>
        <w:spacing w:after="0" w:line="276" w:lineRule="auto"/>
        <w:contextualSpacing/>
        <w:jc w:val="both"/>
        <w:rPr>
          <w:rFonts w:cs="Arial"/>
          <w:color w:val="595959" w:themeColor="text1" w:themeTint="A6"/>
        </w:rPr>
      </w:pPr>
    </w:p>
    <w:p w14:paraId="279C4CB8" w14:textId="7094E51A" w:rsidR="00E73ECF" w:rsidRPr="005E1276" w:rsidRDefault="00E73ECF" w:rsidP="003C50E0">
      <w:pPr>
        <w:spacing w:after="0" w:line="276" w:lineRule="auto"/>
        <w:contextualSpacing/>
        <w:jc w:val="both"/>
        <w:rPr>
          <w:rFonts w:cs="Arial"/>
          <w:b/>
          <w:bCs/>
          <w:color w:val="E6007E"/>
        </w:rPr>
      </w:pPr>
      <w:r>
        <w:rPr>
          <w:b/>
          <w:color w:val="E6007E"/>
        </w:rPr>
        <w:t>Mehr erfahren</w:t>
      </w:r>
    </w:p>
    <w:p w14:paraId="1B260FC2" w14:textId="750AC6FB" w:rsidR="003C50E0" w:rsidRPr="00D75B30" w:rsidRDefault="003C50E0" w:rsidP="003C50E0">
      <w:pPr>
        <w:spacing w:after="0" w:line="276" w:lineRule="auto"/>
        <w:contextualSpacing/>
        <w:jc w:val="both"/>
        <w:rPr>
          <w:rFonts w:cs="Arial"/>
          <w:b/>
          <w:bCs/>
          <w:color w:val="0BB55C"/>
        </w:rPr>
      </w:pPr>
    </w:p>
    <w:p w14:paraId="39809102" w14:textId="6A198247" w:rsidR="003C50E0" w:rsidRPr="00D75B30" w:rsidRDefault="003C50E0" w:rsidP="003C50E0">
      <w:pPr>
        <w:spacing w:after="0" w:line="276" w:lineRule="auto"/>
        <w:contextualSpacing/>
        <w:jc w:val="both"/>
        <w:rPr>
          <w:rFonts w:cs="Arial"/>
          <w:color w:val="4472C4" w:themeColor="accent1"/>
        </w:rPr>
      </w:pPr>
      <w:r>
        <w:rPr>
          <w:color w:val="4472C4" w:themeColor="accent1"/>
        </w:rPr>
        <w:lastRenderedPageBreak/>
        <w:t xml:space="preserve">Der </w:t>
      </w:r>
      <w:r>
        <w:rPr>
          <w:b/>
          <w:color w:val="4472C4" w:themeColor="accent1"/>
        </w:rPr>
        <w:t>für die</w:t>
      </w:r>
      <w:r>
        <w:rPr>
          <w:color w:val="4472C4" w:themeColor="accent1"/>
        </w:rPr>
        <w:t xml:space="preserve"> Verarbeitung </w:t>
      </w:r>
      <w:r>
        <w:rPr>
          <w:b/>
          <w:color w:val="4472C4" w:themeColor="accent1"/>
        </w:rPr>
        <w:t>Verantwortliche</w:t>
      </w:r>
      <w:r>
        <w:rPr>
          <w:color w:val="4472C4" w:themeColor="accent1"/>
        </w:rPr>
        <w:t xml:space="preserve"> ist im Sinne des französischen Datenschutzgesetzes Nr. 78-17 vom 6. Januar 1978 und der Verordnung (EU) Nr. 2016/679 des Europäischen Parlaments und des Rates vom 27. April 2016 (im Folgenden „DSGVO“) die Person, die die Zwecke und Mittel der Verarbeitung bestimmt. Legen mehrere für die Verarbeitung Verantwortliche die Zwecke und Mittel der Verarbeitung fest, werden sie gemeinsam als für die Verarbeitung Verantwortliche bezeichnet.</w:t>
      </w:r>
    </w:p>
    <w:p w14:paraId="21E61FFD" w14:textId="30AFA074" w:rsidR="00FA48DE" w:rsidRPr="00D75B30" w:rsidRDefault="00AC43BA" w:rsidP="00AC43BA">
      <w:pPr>
        <w:pStyle w:val="Style1"/>
      </w:pPr>
      <w:r>
        <w:t>Was ist ein Cookie?</w:t>
      </w:r>
    </w:p>
    <w:p w14:paraId="0FAB7C4D" w14:textId="4491E062" w:rsidR="008839DA" w:rsidRPr="005D5430" w:rsidRDefault="003C50E0" w:rsidP="003C50E0">
      <w:pPr>
        <w:spacing w:after="0" w:line="276" w:lineRule="auto"/>
        <w:contextualSpacing/>
        <w:jc w:val="both"/>
        <w:rPr>
          <w:rFonts w:cs="Arial"/>
          <w:color w:val="4472C4" w:themeColor="accent1"/>
        </w:rPr>
      </w:pPr>
      <w:r>
        <w:rPr>
          <w:color w:val="4472C4" w:themeColor="accent1"/>
        </w:rPr>
        <w:t>Ein Cookie ist eine Textdatei, die insbesondere beim Surfen auf einer Website abgelegt und gelesen wird, unabhängig von der Art des verwendeten Endgeräts.</w:t>
      </w:r>
    </w:p>
    <w:p w14:paraId="792D46CF" w14:textId="69ECCF39" w:rsidR="008839DA" w:rsidRPr="00D75B30" w:rsidRDefault="008839DA" w:rsidP="003C50E0">
      <w:pPr>
        <w:spacing w:after="0" w:line="276" w:lineRule="auto"/>
        <w:contextualSpacing/>
        <w:jc w:val="both"/>
        <w:rPr>
          <w:rFonts w:cs="Arial"/>
          <w:color w:val="595959" w:themeColor="text1" w:themeTint="A6"/>
        </w:rPr>
      </w:pPr>
    </w:p>
    <w:p w14:paraId="10CA8295" w14:textId="5F70ED92" w:rsidR="008839DA" w:rsidRPr="005E1276" w:rsidRDefault="008839DA" w:rsidP="008839DA">
      <w:pPr>
        <w:spacing w:after="0" w:line="276" w:lineRule="auto"/>
        <w:contextualSpacing/>
        <w:jc w:val="both"/>
        <w:rPr>
          <w:rFonts w:cs="Arial"/>
          <w:b/>
          <w:bCs/>
          <w:color w:val="E6007E"/>
        </w:rPr>
      </w:pPr>
      <w:r>
        <w:rPr>
          <w:b/>
          <w:color w:val="E6007E"/>
        </w:rPr>
        <w:t>Mehr erfahren</w:t>
      </w:r>
    </w:p>
    <w:p w14:paraId="5B880A75" w14:textId="18E29071" w:rsidR="008839DA" w:rsidRPr="00D75B30" w:rsidRDefault="008839DA" w:rsidP="008839DA">
      <w:pPr>
        <w:spacing w:after="0" w:line="276" w:lineRule="auto"/>
        <w:contextualSpacing/>
        <w:jc w:val="both"/>
        <w:rPr>
          <w:rFonts w:cs="Arial"/>
          <w:b/>
          <w:bCs/>
          <w:color w:val="0BB55C"/>
        </w:rPr>
      </w:pPr>
    </w:p>
    <w:p w14:paraId="590070AB" w14:textId="588F5960" w:rsidR="003C50E0" w:rsidRPr="00D75B30" w:rsidRDefault="008839DA" w:rsidP="003C50E0">
      <w:pPr>
        <w:spacing w:after="0" w:line="276" w:lineRule="auto"/>
        <w:contextualSpacing/>
        <w:jc w:val="both"/>
        <w:rPr>
          <w:rFonts w:cs="Arial"/>
          <w:color w:val="4472C4" w:themeColor="accent1"/>
        </w:rPr>
      </w:pPr>
      <w:r>
        <w:rPr>
          <w:color w:val="4472C4" w:themeColor="accent1"/>
        </w:rPr>
        <w:t xml:space="preserve">Das </w:t>
      </w:r>
      <w:r>
        <w:rPr>
          <w:b/>
          <w:color w:val="4472C4" w:themeColor="accent1"/>
        </w:rPr>
        <w:t>Cookie</w:t>
      </w:r>
      <w:r>
        <w:rPr>
          <w:color w:val="4472C4" w:themeColor="accent1"/>
        </w:rPr>
        <w:t xml:space="preserve"> speichert bestimmte Informationen über Ihr Surf- und Online-Verhalten, die es uns ermöglichen, Ihre Erfahrungen als Internetnutzer zu erleichtern und zu verbessern.</w:t>
      </w:r>
    </w:p>
    <w:p w14:paraId="30B5C5AD" w14:textId="3E52F716" w:rsidR="00AC2210" w:rsidRPr="00D75B30" w:rsidRDefault="00AC2210" w:rsidP="003C50E0">
      <w:pPr>
        <w:spacing w:after="0" w:line="276" w:lineRule="auto"/>
        <w:contextualSpacing/>
        <w:jc w:val="both"/>
        <w:rPr>
          <w:rFonts w:cs="Arial"/>
          <w:color w:val="4472C4" w:themeColor="accent1"/>
        </w:rPr>
      </w:pPr>
    </w:p>
    <w:p w14:paraId="25F20ACD" w14:textId="3EA000F0" w:rsidR="00AC2210" w:rsidRPr="00D75B30" w:rsidRDefault="00707D9D" w:rsidP="003C50E0">
      <w:pPr>
        <w:spacing w:after="0" w:line="276" w:lineRule="auto"/>
        <w:contextualSpacing/>
        <w:jc w:val="both"/>
        <w:rPr>
          <w:rFonts w:cs="Arial"/>
          <w:color w:val="4472C4" w:themeColor="accent1"/>
        </w:rPr>
      </w:pPr>
      <w:r>
        <w:rPr>
          <w:b/>
          <w:color w:val="4472C4" w:themeColor="accent1"/>
        </w:rPr>
        <w:t>Die Hinterlegung dieser Dateien</w:t>
      </w:r>
      <w:r>
        <w:rPr>
          <w:color w:val="4472C4" w:themeColor="accent1"/>
        </w:rPr>
        <w:t xml:space="preserve"> auf Ihrem Endgerät bedarf Ihrer vorherigen Zustimmung, es sei denn, sie sind für das ordnungsgemäße Funktionieren der Website unbedingt erforderlich.</w:t>
      </w:r>
    </w:p>
    <w:p w14:paraId="575ACE33" w14:textId="7C1691B0" w:rsidR="003C50E0" w:rsidRPr="00D75B30" w:rsidRDefault="005161B3" w:rsidP="005161B3">
      <w:pPr>
        <w:pStyle w:val="Style1"/>
      </w:pPr>
      <w:r>
        <w:t>Wozu sind Cookies da?</w:t>
      </w:r>
    </w:p>
    <w:p w14:paraId="7942474A" w14:textId="570FFCB9" w:rsidR="00971F9A" w:rsidRPr="005D5430" w:rsidRDefault="00971F9A" w:rsidP="006B4DB2">
      <w:pPr>
        <w:spacing w:after="0" w:line="276" w:lineRule="auto"/>
        <w:contextualSpacing/>
        <w:jc w:val="both"/>
        <w:rPr>
          <w:rFonts w:cs="Arial"/>
          <w:color w:val="4472C4" w:themeColor="accent1"/>
        </w:rPr>
      </w:pPr>
      <w:r>
        <w:rPr>
          <w:color w:val="4472C4" w:themeColor="accent1"/>
        </w:rPr>
        <w:t>Die auf der Website verwendeten Cookies dienen dazu, Sie zu differenzieren, um Ihr Surferlebnis und die von uns angebotenen Dienste zu verbessern. Free2Move kann zwei Arten von Cookies in Ihrem Browser speichern:</w:t>
      </w:r>
    </w:p>
    <w:p w14:paraId="484896F8" w14:textId="79B55F00" w:rsidR="00971F9A" w:rsidRPr="000B5DC1" w:rsidRDefault="00971F9A" w:rsidP="006B4DB2">
      <w:pPr>
        <w:spacing w:after="0" w:line="276" w:lineRule="auto"/>
        <w:contextualSpacing/>
        <w:jc w:val="both"/>
        <w:rPr>
          <w:rFonts w:cs="Arial"/>
        </w:rPr>
      </w:pPr>
    </w:p>
    <w:p w14:paraId="286A37F1" w14:textId="67CA946A" w:rsidR="00971F9A" w:rsidRPr="005D5430" w:rsidRDefault="00707D9D" w:rsidP="000B5DC1">
      <w:pPr>
        <w:pStyle w:val="Paragraphedeliste"/>
        <w:numPr>
          <w:ilvl w:val="0"/>
          <w:numId w:val="14"/>
        </w:numPr>
        <w:spacing w:after="0" w:line="276" w:lineRule="auto"/>
        <w:jc w:val="both"/>
        <w:rPr>
          <w:rFonts w:cs="Arial"/>
          <w:color w:val="4472C4" w:themeColor="accent1"/>
        </w:rPr>
      </w:pPr>
      <w:r>
        <w:rPr>
          <w:color w:val="4472C4" w:themeColor="accent1"/>
        </w:rPr>
        <w:t>Funktionelle und technische Cookies, die für die Nutzung der Website erforderlich sind und die es uns ermöglichen, Sie zu authentifizieren, zu identifizieren, Ihr Surfen zu beschleunigen und den Zugang zu den verschiedenen Funktionen zu erleichtern. Sie können auch die Aufzeichnung Ihrer Präferenzen, das Speichern Ihrer Entscheidungen in Bezug auf Cookies oder die Messung der verschiedenen Nutzungen der Website ermöglichen.</w:t>
      </w:r>
    </w:p>
    <w:p w14:paraId="642093EC" w14:textId="235A09DB" w:rsidR="006B4DB2" w:rsidRPr="000B5DC1" w:rsidRDefault="006B4DB2" w:rsidP="006B4DB2">
      <w:pPr>
        <w:spacing w:after="0" w:line="276" w:lineRule="auto"/>
        <w:contextualSpacing/>
        <w:jc w:val="both"/>
        <w:rPr>
          <w:rFonts w:cs="Arial"/>
        </w:rPr>
      </w:pPr>
    </w:p>
    <w:p w14:paraId="7EDC48AE" w14:textId="15D52D9F" w:rsidR="006B4DB2" w:rsidRPr="005D5430" w:rsidRDefault="000B5DC1" w:rsidP="000B5DC1">
      <w:pPr>
        <w:pStyle w:val="Paragraphedeliste"/>
        <w:numPr>
          <w:ilvl w:val="0"/>
          <w:numId w:val="14"/>
        </w:numPr>
        <w:spacing w:after="0" w:line="276" w:lineRule="auto"/>
        <w:jc w:val="both"/>
        <w:rPr>
          <w:rFonts w:cs="Arial"/>
          <w:color w:val="4472C4" w:themeColor="accent1"/>
        </w:rPr>
      </w:pPr>
      <w:r>
        <w:rPr>
          <w:color w:val="4472C4" w:themeColor="accent1"/>
        </w:rPr>
        <w:t>Kommerzielle Cookies, die dazu dienen, die Interaktivität der Website zu verbessern, wie z. B. Cookies zur Messung der Besucherzahlen, die zur Erstellung von Statistiken über die Besucher unserer Website verwendet werden. Unser Ziel ist es, uns zu verbessern, um Ihnen einen optimalen Komfort beim Besuch unserer Website zu bieten.</w:t>
      </w:r>
    </w:p>
    <w:p w14:paraId="1F9696A1" w14:textId="3DDDCB5E" w:rsidR="00991B01" w:rsidRPr="00D75B30" w:rsidRDefault="008A6E0C" w:rsidP="008A6E0C">
      <w:pPr>
        <w:pStyle w:val="Style1"/>
      </w:pPr>
      <w:r>
        <w:t>Welche Cookies verwenden wir?</w:t>
      </w:r>
    </w:p>
    <w:p w14:paraId="6FE82516" w14:textId="54E7C338" w:rsidR="00707F6D" w:rsidRPr="005D5430" w:rsidRDefault="00875B3B" w:rsidP="005D5430">
      <w:pPr>
        <w:spacing w:after="0" w:line="276" w:lineRule="auto"/>
        <w:contextualSpacing/>
        <w:jc w:val="both"/>
        <w:rPr>
          <w:rFonts w:cs="Arial"/>
          <w:color w:val="4472C4" w:themeColor="accent1"/>
        </w:rPr>
      </w:pPr>
      <w:r>
        <w:rPr>
          <w:color w:val="4472C4" w:themeColor="accent1"/>
        </w:rPr>
        <w:t xml:space="preserve">Free2Move SAS verpflichtet sich zur Transparenz im Umgang mit Ihren Daten. </w:t>
      </w:r>
    </w:p>
    <w:p w14:paraId="56C1F9AE" w14:textId="20609660" w:rsidR="009E05A4" w:rsidRDefault="009E05A4" w:rsidP="005D5430">
      <w:pPr>
        <w:spacing w:after="0" w:line="276" w:lineRule="auto"/>
        <w:contextualSpacing/>
        <w:jc w:val="both"/>
        <w:rPr>
          <w:rFonts w:cs="Arial"/>
          <w:color w:val="4472C4" w:themeColor="accent1"/>
        </w:rPr>
      </w:pPr>
      <w:r>
        <w:rPr>
          <w:color w:val="4472C4" w:themeColor="accent1"/>
        </w:rPr>
        <w:lastRenderedPageBreak/>
        <w:t xml:space="preserve">In diesem Zusammenhang und um Ihre Informationen so klar wie möglich zu gestalten, finden Sie im Folgenden die verschiedenen Cookies, die auf der Website verwendet werden, und ihren Zweck: </w:t>
      </w:r>
    </w:p>
    <w:p w14:paraId="347594BA" w14:textId="77777777" w:rsidR="005D5430" w:rsidRPr="005D5430" w:rsidRDefault="005D5430" w:rsidP="005D5430">
      <w:pPr>
        <w:spacing w:after="0" w:line="276" w:lineRule="auto"/>
        <w:contextualSpacing/>
        <w:jc w:val="both"/>
        <w:rPr>
          <w:rFonts w:cs="Arial"/>
          <w:color w:val="4472C4" w:themeColor="accent1"/>
        </w:rPr>
      </w:pPr>
    </w:p>
    <w:p w14:paraId="2DE02BC4" w14:textId="4FEFB024" w:rsidR="00FD4AD8" w:rsidRPr="000B5DC1" w:rsidRDefault="00FD4AD8" w:rsidP="000B5DC1">
      <w:pPr>
        <w:pStyle w:val="Paragraphedeliste"/>
        <w:numPr>
          <w:ilvl w:val="0"/>
          <w:numId w:val="15"/>
        </w:numPr>
        <w:spacing w:before="100" w:beforeAutospacing="1" w:after="100" w:afterAutospacing="1" w:line="240" w:lineRule="auto"/>
        <w:jc w:val="both"/>
        <w:rPr>
          <w:rFonts w:eastAsia="Times New Roman" w:cs="Arial"/>
          <w:b/>
          <w:bCs/>
        </w:rPr>
      </w:pPr>
      <w:r>
        <w:rPr>
          <w:b/>
        </w:rPr>
        <w:t>Proprietäre Cookies</w:t>
      </w:r>
    </w:p>
    <w:p w14:paraId="39453B6E" w14:textId="77777777" w:rsidR="00AD135B" w:rsidRPr="00D75B30" w:rsidRDefault="00AD135B" w:rsidP="00DB10B9">
      <w:pPr>
        <w:pStyle w:val="Paragraphedeliste"/>
        <w:spacing w:before="100" w:beforeAutospacing="1" w:after="100" w:afterAutospacing="1" w:line="240" w:lineRule="auto"/>
        <w:ind w:left="1080" w:hanging="360"/>
        <w:jc w:val="both"/>
        <w:rPr>
          <w:rFonts w:eastAsia="Times New Roman" w:cs="Arial"/>
          <w:b/>
          <w:bCs/>
          <w:lang w:eastAsia="fr-FR"/>
        </w:rPr>
      </w:pPr>
    </w:p>
    <w:p w14:paraId="5B234469" w14:textId="56AF288D" w:rsidR="0012475C" w:rsidRPr="000B5DC1" w:rsidRDefault="001C4E32" w:rsidP="000B5DC1">
      <w:pPr>
        <w:tabs>
          <w:tab w:val="left" w:pos="1320"/>
        </w:tabs>
        <w:spacing w:line="276" w:lineRule="auto"/>
        <w:jc w:val="both"/>
        <w:rPr>
          <w:rFonts w:cs="Arial"/>
          <w:color w:val="4472C4" w:themeColor="accent1"/>
        </w:rPr>
      </w:pPr>
      <w:r>
        <w:rPr>
          <w:b/>
          <w:color w:val="4472C4" w:themeColor="accent1"/>
        </w:rPr>
        <w:t>Funktionale und technische Cookies</w:t>
      </w:r>
      <w:r>
        <w:rPr>
          <w:color w:val="4472C4" w:themeColor="accent1"/>
        </w:rPr>
        <w:t xml:space="preserve"> werden verwendet, um Ihr Surfen auf der Website zu ermöglichen und zu verbessern. Sie ermöglichen die Übermittlung von Informationen an unsere Website und an Ihren Browser: die Anzeigepräferenzen Ihres Terminals (Sprache, Auflösung), das Speichern Ihrer Entscheidungen bezüglich der Cookies usw.</w:t>
      </w:r>
    </w:p>
    <w:p w14:paraId="07473BC7" w14:textId="77777777" w:rsidR="0012475C" w:rsidRPr="00D75B30" w:rsidRDefault="0012475C" w:rsidP="0012475C">
      <w:pPr>
        <w:pStyle w:val="Paragraphedeliste"/>
        <w:tabs>
          <w:tab w:val="left" w:pos="1320"/>
        </w:tabs>
        <w:jc w:val="both"/>
        <w:rPr>
          <w:rFonts w:cs="Arial"/>
          <w:color w:val="595959" w:themeColor="text1" w:themeTint="A6"/>
        </w:rPr>
      </w:pPr>
    </w:p>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954"/>
        <w:gridCol w:w="4554"/>
        <w:gridCol w:w="1504"/>
      </w:tblGrid>
      <w:tr w:rsidR="0012475C" w:rsidRPr="00D75B30" w14:paraId="704FD078" w14:textId="77777777" w:rsidTr="003B07B5">
        <w:trPr>
          <w:trHeight w:val="609"/>
        </w:trPr>
        <w:tc>
          <w:tcPr>
            <w:tcW w:w="2954" w:type="dxa"/>
            <w:shd w:val="clear" w:color="auto" w:fill="E6007E"/>
            <w:vAlign w:val="center"/>
          </w:tcPr>
          <w:p w14:paraId="4D9D8DD3" w14:textId="77777777" w:rsidR="0012475C" w:rsidRPr="00317789" w:rsidRDefault="0012475C" w:rsidP="0012475C">
            <w:pPr>
              <w:pStyle w:val="Paragraphedeliste"/>
              <w:spacing w:after="0" w:line="240" w:lineRule="auto"/>
              <w:ind w:left="0"/>
              <w:jc w:val="center"/>
              <w:rPr>
                <w:rFonts w:cs="Arial"/>
                <w:b/>
                <w:color w:val="FFFFFF" w:themeColor="background1"/>
              </w:rPr>
            </w:pPr>
            <w:r>
              <w:rPr>
                <w:b/>
                <w:color w:val="FFFFFF" w:themeColor="background1"/>
              </w:rPr>
              <w:t>Name des Cookies</w:t>
            </w:r>
          </w:p>
        </w:tc>
        <w:tc>
          <w:tcPr>
            <w:tcW w:w="4554" w:type="dxa"/>
            <w:shd w:val="clear" w:color="auto" w:fill="E6007E"/>
            <w:vAlign w:val="center"/>
          </w:tcPr>
          <w:p w14:paraId="3056C905" w14:textId="77777777" w:rsidR="0012475C" w:rsidRPr="00317789" w:rsidRDefault="0012475C" w:rsidP="0012475C">
            <w:pPr>
              <w:pStyle w:val="Paragraphedeliste"/>
              <w:spacing w:after="0" w:line="240" w:lineRule="auto"/>
              <w:ind w:left="0"/>
              <w:jc w:val="center"/>
              <w:rPr>
                <w:rFonts w:cs="Arial"/>
                <w:b/>
                <w:color w:val="FFFFFF" w:themeColor="background1"/>
              </w:rPr>
            </w:pPr>
            <w:r>
              <w:rPr>
                <w:b/>
                <w:color w:val="FFFFFF" w:themeColor="background1"/>
              </w:rPr>
              <w:t>Zweck des Cookies</w:t>
            </w:r>
          </w:p>
        </w:tc>
        <w:tc>
          <w:tcPr>
            <w:tcW w:w="1504" w:type="dxa"/>
            <w:shd w:val="clear" w:color="auto" w:fill="E6007E"/>
            <w:vAlign w:val="center"/>
          </w:tcPr>
          <w:p w14:paraId="0C6A97D7" w14:textId="77777777" w:rsidR="0012475C" w:rsidRPr="00317789" w:rsidRDefault="0012475C" w:rsidP="0012475C">
            <w:pPr>
              <w:pStyle w:val="Paragraphedeliste"/>
              <w:spacing w:after="0" w:line="240" w:lineRule="auto"/>
              <w:ind w:left="0"/>
              <w:jc w:val="center"/>
              <w:rPr>
                <w:rFonts w:cs="Arial"/>
                <w:b/>
                <w:color w:val="FFFFFF" w:themeColor="background1"/>
              </w:rPr>
            </w:pPr>
            <w:r>
              <w:rPr>
                <w:b/>
                <w:color w:val="FFFFFF" w:themeColor="background1"/>
              </w:rPr>
              <w:t>Dauer</w:t>
            </w:r>
          </w:p>
        </w:tc>
      </w:tr>
      <w:tr w:rsidR="008E1E90" w:rsidRPr="00D75B30" w14:paraId="19147587" w14:textId="77777777" w:rsidTr="007C5C65">
        <w:tc>
          <w:tcPr>
            <w:tcW w:w="2954" w:type="dxa"/>
            <w:shd w:val="clear" w:color="auto" w:fill="F2F2F2" w:themeFill="background1" w:themeFillShade="F2"/>
            <w:vAlign w:val="center"/>
          </w:tcPr>
          <w:p w14:paraId="04F75340" w14:textId="389C0633" w:rsidR="008E1E90" w:rsidRPr="000B5DC1" w:rsidRDefault="00E51B22" w:rsidP="007C5C65">
            <w:pPr>
              <w:tabs>
                <w:tab w:val="left" w:pos="1320"/>
              </w:tabs>
              <w:spacing w:before="80" w:after="80"/>
              <w:jc w:val="center"/>
              <w:rPr>
                <w:rFonts w:cs="Arial"/>
                <w:b/>
                <w:bCs/>
              </w:rPr>
            </w:pPr>
            <w:r>
              <w:rPr>
                <w:b/>
              </w:rPr>
              <w:t>Land</w:t>
            </w:r>
          </w:p>
        </w:tc>
        <w:tc>
          <w:tcPr>
            <w:tcW w:w="4554" w:type="dxa"/>
            <w:shd w:val="clear" w:color="auto" w:fill="F2F2F2" w:themeFill="background1" w:themeFillShade="F2"/>
            <w:vAlign w:val="center"/>
          </w:tcPr>
          <w:p w14:paraId="1F4178D9" w14:textId="585CD43A" w:rsidR="00E054BF" w:rsidRPr="00831860" w:rsidRDefault="00831860" w:rsidP="007C5C65">
            <w:pPr>
              <w:tabs>
                <w:tab w:val="left" w:pos="1320"/>
              </w:tabs>
              <w:spacing w:before="80" w:after="80"/>
              <w:jc w:val="center"/>
              <w:rPr>
                <w:rFonts w:cs="Arial"/>
              </w:rPr>
            </w:pPr>
            <w:r>
              <w:t>Vom Benutzer ausgewähltes Land</w:t>
            </w:r>
          </w:p>
        </w:tc>
        <w:tc>
          <w:tcPr>
            <w:tcW w:w="1504" w:type="dxa"/>
            <w:shd w:val="clear" w:color="auto" w:fill="F2F2F2" w:themeFill="background1" w:themeFillShade="F2"/>
            <w:vAlign w:val="center"/>
          </w:tcPr>
          <w:p w14:paraId="2DC5D1F5" w14:textId="6B0424AC" w:rsidR="008E1E90" w:rsidRPr="00831860" w:rsidRDefault="00831860" w:rsidP="007C5C65">
            <w:pPr>
              <w:tabs>
                <w:tab w:val="left" w:pos="1320"/>
              </w:tabs>
              <w:spacing w:before="80" w:after="80"/>
              <w:jc w:val="center"/>
              <w:rPr>
                <w:rFonts w:cs="Arial"/>
              </w:rPr>
            </w:pPr>
            <w:r>
              <w:t>1 Jahr</w:t>
            </w:r>
          </w:p>
        </w:tc>
      </w:tr>
      <w:tr w:rsidR="00831860" w:rsidRPr="00D75B30" w14:paraId="36F47DDD" w14:textId="77777777" w:rsidTr="001075F1">
        <w:tc>
          <w:tcPr>
            <w:tcW w:w="2954" w:type="dxa"/>
            <w:shd w:val="clear" w:color="auto" w:fill="F2F2F2" w:themeFill="background1" w:themeFillShade="F2"/>
            <w:vAlign w:val="center"/>
          </w:tcPr>
          <w:p w14:paraId="5FF39228" w14:textId="18CAC859" w:rsidR="00831860" w:rsidRPr="000B5DC1" w:rsidRDefault="00831860" w:rsidP="00831860">
            <w:pPr>
              <w:tabs>
                <w:tab w:val="left" w:pos="1320"/>
              </w:tabs>
              <w:spacing w:before="80" w:after="80"/>
              <w:jc w:val="center"/>
              <w:rPr>
                <w:rFonts w:cs="Arial"/>
                <w:b/>
                <w:bCs/>
              </w:rPr>
            </w:pPr>
            <w:r>
              <w:rPr>
                <w:b/>
              </w:rPr>
              <w:t>Sprache</w:t>
            </w:r>
          </w:p>
        </w:tc>
        <w:tc>
          <w:tcPr>
            <w:tcW w:w="4554" w:type="dxa"/>
            <w:shd w:val="clear" w:color="auto" w:fill="F2F2F2" w:themeFill="background1" w:themeFillShade="F2"/>
            <w:vAlign w:val="center"/>
          </w:tcPr>
          <w:p w14:paraId="1E3AF33B" w14:textId="2B6AFDDD" w:rsidR="00831860" w:rsidRPr="00831860" w:rsidRDefault="00831860" w:rsidP="00831860">
            <w:pPr>
              <w:tabs>
                <w:tab w:val="left" w:pos="1320"/>
              </w:tabs>
              <w:spacing w:before="80" w:after="80"/>
              <w:jc w:val="center"/>
              <w:rPr>
                <w:rFonts w:cs="Arial"/>
              </w:rPr>
            </w:pPr>
            <w:r>
              <w:t>Vom Benutzer gewählte Sprache</w:t>
            </w:r>
          </w:p>
        </w:tc>
        <w:tc>
          <w:tcPr>
            <w:tcW w:w="1504" w:type="dxa"/>
            <w:shd w:val="clear" w:color="auto" w:fill="F2F2F2" w:themeFill="background1" w:themeFillShade="F2"/>
          </w:tcPr>
          <w:p w14:paraId="5691EB16" w14:textId="13DE230B" w:rsidR="00831860" w:rsidRPr="00831860" w:rsidRDefault="00831860" w:rsidP="00831860">
            <w:pPr>
              <w:tabs>
                <w:tab w:val="left" w:pos="1320"/>
              </w:tabs>
              <w:spacing w:before="80" w:after="80"/>
              <w:jc w:val="center"/>
              <w:rPr>
                <w:rFonts w:cs="Arial"/>
              </w:rPr>
            </w:pPr>
            <w:r>
              <w:t>1 Jahr</w:t>
            </w:r>
          </w:p>
        </w:tc>
      </w:tr>
      <w:tr w:rsidR="00831860" w:rsidRPr="00D75B30" w14:paraId="76D5FE20" w14:textId="77777777" w:rsidTr="001075F1">
        <w:tc>
          <w:tcPr>
            <w:tcW w:w="2954" w:type="dxa"/>
            <w:shd w:val="clear" w:color="auto" w:fill="F2F2F2" w:themeFill="background1" w:themeFillShade="F2"/>
            <w:vAlign w:val="center"/>
          </w:tcPr>
          <w:p w14:paraId="1FDA2C77" w14:textId="5A392BA7" w:rsidR="00831860" w:rsidRPr="000B5DC1" w:rsidRDefault="00831860" w:rsidP="00831860">
            <w:pPr>
              <w:tabs>
                <w:tab w:val="left" w:pos="1320"/>
              </w:tabs>
              <w:spacing w:before="80" w:after="80"/>
              <w:jc w:val="center"/>
              <w:rPr>
                <w:rFonts w:cs="Arial"/>
                <w:b/>
                <w:bCs/>
              </w:rPr>
            </w:pPr>
            <w:r>
              <w:rPr>
                <w:b/>
              </w:rPr>
              <w:t>Währung</w:t>
            </w:r>
          </w:p>
        </w:tc>
        <w:tc>
          <w:tcPr>
            <w:tcW w:w="4554" w:type="dxa"/>
            <w:shd w:val="clear" w:color="auto" w:fill="F2F2F2" w:themeFill="background1" w:themeFillShade="F2"/>
            <w:vAlign w:val="center"/>
          </w:tcPr>
          <w:p w14:paraId="0FE8A6E0" w14:textId="1D52DBCE" w:rsidR="00831860" w:rsidRPr="00831860" w:rsidRDefault="001B29B6" w:rsidP="00831860">
            <w:pPr>
              <w:tabs>
                <w:tab w:val="left" w:pos="1320"/>
              </w:tabs>
              <w:spacing w:before="80" w:after="80"/>
              <w:jc w:val="center"/>
              <w:rPr>
                <w:rFonts w:cs="Arial"/>
              </w:rPr>
            </w:pPr>
            <w:r>
              <w:t>Vom Benutzer gewählte Währung</w:t>
            </w:r>
          </w:p>
        </w:tc>
        <w:tc>
          <w:tcPr>
            <w:tcW w:w="1504" w:type="dxa"/>
            <w:shd w:val="clear" w:color="auto" w:fill="F2F2F2" w:themeFill="background1" w:themeFillShade="F2"/>
          </w:tcPr>
          <w:p w14:paraId="6B56AA73" w14:textId="4A6C50DC" w:rsidR="00831860" w:rsidRPr="00831860" w:rsidRDefault="00831860" w:rsidP="00831860">
            <w:pPr>
              <w:tabs>
                <w:tab w:val="left" w:pos="1320"/>
              </w:tabs>
              <w:spacing w:before="80" w:after="80"/>
              <w:jc w:val="center"/>
              <w:rPr>
                <w:rFonts w:cs="Arial"/>
              </w:rPr>
            </w:pPr>
            <w:r>
              <w:t>1 Jahr</w:t>
            </w:r>
          </w:p>
        </w:tc>
      </w:tr>
      <w:tr w:rsidR="00831860" w:rsidRPr="00D75B30" w14:paraId="348D7AA9" w14:textId="77777777" w:rsidTr="007C5C65">
        <w:tc>
          <w:tcPr>
            <w:tcW w:w="2954" w:type="dxa"/>
            <w:shd w:val="clear" w:color="auto" w:fill="F2F2F2" w:themeFill="background1" w:themeFillShade="F2"/>
            <w:vAlign w:val="center"/>
          </w:tcPr>
          <w:p w14:paraId="42276A4E" w14:textId="79079E75" w:rsidR="00831860" w:rsidRPr="000B5DC1" w:rsidRDefault="00831860" w:rsidP="00831860">
            <w:pPr>
              <w:tabs>
                <w:tab w:val="left" w:pos="1320"/>
              </w:tabs>
              <w:spacing w:before="80" w:after="80"/>
              <w:jc w:val="center"/>
              <w:rPr>
                <w:rFonts w:cs="Arial"/>
                <w:b/>
                <w:bCs/>
              </w:rPr>
            </w:pPr>
            <w:proofErr w:type="spellStart"/>
            <w:r>
              <w:rPr>
                <w:b/>
              </w:rPr>
              <w:t>cookieConsent</w:t>
            </w:r>
            <w:proofErr w:type="spellEnd"/>
          </w:p>
        </w:tc>
        <w:tc>
          <w:tcPr>
            <w:tcW w:w="4554" w:type="dxa"/>
            <w:shd w:val="clear" w:color="auto" w:fill="F2F2F2" w:themeFill="background1" w:themeFillShade="F2"/>
            <w:vAlign w:val="center"/>
          </w:tcPr>
          <w:p w14:paraId="7D25F817" w14:textId="063B85A4" w:rsidR="00831860" w:rsidRPr="00831860" w:rsidRDefault="00831860" w:rsidP="00831860">
            <w:pPr>
              <w:tabs>
                <w:tab w:val="left" w:pos="1320"/>
              </w:tabs>
              <w:spacing w:before="80" w:after="80"/>
              <w:jc w:val="center"/>
              <w:rPr>
                <w:rFonts w:cs="Arial"/>
              </w:rPr>
            </w:pPr>
            <w:r>
              <w:t>Akzeptanz von Cookies durch den Internetnutzer</w:t>
            </w:r>
          </w:p>
        </w:tc>
        <w:tc>
          <w:tcPr>
            <w:tcW w:w="1504" w:type="dxa"/>
            <w:shd w:val="clear" w:color="auto" w:fill="F2F2F2" w:themeFill="background1" w:themeFillShade="F2"/>
            <w:vAlign w:val="center"/>
          </w:tcPr>
          <w:p w14:paraId="34AB8EAE" w14:textId="0F91D3F6" w:rsidR="00831860" w:rsidRPr="00831860" w:rsidRDefault="00831860" w:rsidP="00831860">
            <w:pPr>
              <w:tabs>
                <w:tab w:val="left" w:pos="1320"/>
              </w:tabs>
              <w:spacing w:before="80" w:after="80"/>
              <w:jc w:val="center"/>
              <w:rPr>
                <w:rFonts w:cs="Arial"/>
              </w:rPr>
            </w:pPr>
            <w:r>
              <w:t>1 Jahr</w:t>
            </w:r>
          </w:p>
        </w:tc>
      </w:tr>
      <w:tr w:rsidR="00831860" w:rsidRPr="00831860" w14:paraId="2C503F69" w14:textId="77777777" w:rsidTr="00831860">
        <w:tc>
          <w:tcPr>
            <w:tcW w:w="29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687D4268" w14:textId="01FE0593" w:rsidR="00831860" w:rsidRPr="000B5DC1" w:rsidRDefault="00831860" w:rsidP="0046695E">
            <w:pPr>
              <w:tabs>
                <w:tab w:val="left" w:pos="1320"/>
              </w:tabs>
              <w:spacing w:before="80" w:after="80"/>
              <w:jc w:val="center"/>
              <w:rPr>
                <w:rFonts w:cs="Arial"/>
                <w:b/>
                <w:bCs/>
              </w:rPr>
            </w:pPr>
            <w:proofErr w:type="spellStart"/>
            <w:r>
              <w:rPr>
                <w:b/>
              </w:rPr>
              <w:t>authToken</w:t>
            </w:r>
            <w:proofErr w:type="spellEnd"/>
          </w:p>
        </w:tc>
        <w:tc>
          <w:tcPr>
            <w:tcW w:w="45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286978E8" w14:textId="0CAEF505" w:rsidR="00831860" w:rsidRPr="00831860" w:rsidRDefault="001B29B6" w:rsidP="0046695E">
            <w:pPr>
              <w:tabs>
                <w:tab w:val="left" w:pos="1320"/>
              </w:tabs>
              <w:spacing w:before="80" w:after="80"/>
              <w:jc w:val="center"/>
              <w:rPr>
                <w:rFonts w:cs="Arial"/>
              </w:rPr>
            </w:pPr>
            <w:r>
              <w:t>Sitzungs-Token des authentifizierten Benutzers</w:t>
            </w:r>
          </w:p>
        </w:tc>
        <w:tc>
          <w:tcPr>
            <w:tcW w:w="15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150300C" w14:textId="0E9B0FCE" w:rsidR="00831860" w:rsidRPr="00831860" w:rsidRDefault="00831860" w:rsidP="0046695E">
            <w:pPr>
              <w:tabs>
                <w:tab w:val="left" w:pos="1320"/>
              </w:tabs>
              <w:spacing w:before="80" w:after="80"/>
              <w:jc w:val="center"/>
              <w:rPr>
                <w:rFonts w:cs="Arial"/>
              </w:rPr>
            </w:pPr>
            <w:r>
              <w:t>14 Tage</w:t>
            </w:r>
          </w:p>
        </w:tc>
      </w:tr>
      <w:tr w:rsidR="00C70093" w:rsidRPr="00831860" w14:paraId="6DDD9924" w14:textId="77777777" w:rsidTr="00831860">
        <w:tc>
          <w:tcPr>
            <w:tcW w:w="29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6679516B" w14:textId="22DBCC37" w:rsidR="00C70093" w:rsidRPr="000B5DC1" w:rsidRDefault="000A5435" w:rsidP="00C70093">
            <w:pPr>
              <w:tabs>
                <w:tab w:val="left" w:pos="1320"/>
              </w:tabs>
              <w:spacing w:before="80" w:after="80"/>
              <w:jc w:val="center"/>
              <w:rPr>
                <w:rFonts w:cs="Arial"/>
                <w:b/>
                <w:bCs/>
              </w:rPr>
            </w:pPr>
            <w:hyperlink r:id="rId10" w:tgtFrame="_blank" w:history="1">
              <w:proofErr w:type="spellStart"/>
              <w:r w:rsidR="00234EE0">
                <w:rPr>
                  <w:b/>
                </w:rPr>
                <w:t>Inspectlet</w:t>
              </w:r>
              <w:proofErr w:type="spellEnd"/>
            </w:hyperlink>
          </w:p>
        </w:tc>
        <w:tc>
          <w:tcPr>
            <w:tcW w:w="45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57356404" w14:textId="653618D8" w:rsidR="00C70093" w:rsidRPr="00831860" w:rsidRDefault="00C70093" w:rsidP="00C70093">
            <w:pPr>
              <w:tabs>
                <w:tab w:val="left" w:pos="1320"/>
              </w:tabs>
              <w:spacing w:before="80" w:after="80"/>
              <w:jc w:val="center"/>
              <w:rPr>
                <w:rFonts w:cs="Arial"/>
              </w:rPr>
            </w:pPr>
            <w:r>
              <w:t>Instrument zum Verständnis des Nutzerverhaltens auf der Website.</w:t>
            </w:r>
          </w:p>
        </w:tc>
        <w:tc>
          <w:tcPr>
            <w:tcW w:w="15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364AC7BE" w14:textId="41BCF557" w:rsidR="00C70093" w:rsidRPr="00831860" w:rsidRDefault="005B132C" w:rsidP="00C70093">
            <w:pPr>
              <w:tabs>
                <w:tab w:val="left" w:pos="1320"/>
              </w:tabs>
              <w:spacing w:before="80" w:after="80"/>
              <w:jc w:val="center"/>
              <w:rPr>
                <w:rFonts w:cs="Arial"/>
              </w:rPr>
            </w:pPr>
            <w:r>
              <w:t>1 Jahr</w:t>
            </w:r>
          </w:p>
        </w:tc>
      </w:tr>
      <w:tr w:rsidR="00C70093" w:rsidRPr="00831860" w14:paraId="51D3DFD1" w14:textId="77777777" w:rsidTr="008C07D1">
        <w:tc>
          <w:tcPr>
            <w:tcW w:w="29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3395398" w14:textId="682BF41C" w:rsidR="00C70093" w:rsidRPr="000B5DC1" w:rsidRDefault="000A5435" w:rsidP="00C70093">
            <w:pPr>
              <w:tabs>
                <w:tab w:val="left" w:pos="1320"/>
              </w:tabs>
              <w:spacing w:before="80" w:after="80"/>
              <w:jc w:val="center"/>
              <w:rPr>
                <w:rFonts w:cs="Arial"/>
                <w:b/>
                <w:bCs/>
              </w:rPr>
            </w:pPr>
            <w:hyperlink r:id="rId11" w:tgtFrame="_blank" w:history="1">
              <w:r w:rsidR="00234EE0">
                <w:rPr>
                  <w:b/>
                </w:rPr>
                <w:t>Google Tag Manager</w:t>
              </w:r>
            </w:hyperlink>
          </w:p>
        </w:tc>
        <w:tc>
          <w:tcPr>
            <w:tcW w:w="45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0948D865" w14:textId="43708075" w:rsidR="00C70093" w:rsidRPr="00831860" w:rsidRDefault="00C70093" w:rsidP="00C70093">
            <w:pPr>
              <w:tabs>
                <w:tab w:val="left" w:pos="1320"/>
              </w:tabs>
              <w:spacing w:before="80" w:after="80"/>
              <w:jc w:val="center"/>
              <w:rPr>
                <w:rFonts w:cs="Arial"/>
              </w:rPr>
            </w:pPr>
            <w:r>
              <w:t>Verwalten Sie alle Benutzer-Tags.</w:t>
            </w:r>
          </w:p>
        </w:tc>
        <w:tc>
          <w:tcPr>
            <w:tcW w:w="15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AA25CED" w14:textId="01C68243" w:rsidR="00C70093" w:rsidRPr="00831860" w:rsidRDefault="005B132C" w:rsidP="00C70093">
            <w:pPr>
              <w:tabs>
                <w:tab w:val="left" w:pos="1320"/>
              </w:tabs>
              <w:spacing w:before="80" w:after="80"/>
              <w:jc w:val="center"/>
              <w:rPr>
                <w:rFonts w:cs="Arial"/>
              </w:rPr>
            </w:pPr>
            <w:r>
              <w:t>1 Jahr</w:t>
            </w:r>
          </w:p>
        </w:tc>
      </w:tr>
      <w:tr w:rsidR="00CC1138" w:rsidRPr="00831860" w14:paraId="70FAB0AE" w14:textId="77777777" w:rsidTr="008C07D1">
        <w:tc>
          <w:tcPr>
            <w:tcW w:w="29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E367178" w14:textId="7144690E" w:rsidR="00CC1138" w:rsidRDefault="00CC1138" w:rsidP="00C70093">
            <w:pPr>
              <w:tabs>
                <w:tab w:val="left" w:pos="1320"/>
              </w:tabs>
              <w:spacing w:before="80" w:after="80"/>
              <w:jc w:val="center"/>
            </w:pPr>
            <w:proofErr w:type="spellStart"/>
            <w:r>
              <w:rPr>
                <w:b/>
              </w:rPr>
              <w:t>Calendly</w:t>
            </w:r>
            <w:proofErr w:type="spellEnd"/>
          </w:p>
        </w:tc>
        <w:tc>
          <w:tcPr>
            <w:tcW w:w="455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29ABC5E3" w14:textId="13C3D17F" w:rsidR="00CC1138" w:rsidRPr="008C07D1" w:rsidRDefault="00CC1138" w:rsidP="00CC1138">
            <w:pPr>
              <w:tabs>
                <w:tab w:val="left" w:pos="1320"/>
              </w:tabs>
              <w:spacing w:before="80" w:after="80"/>
              <w:jc w:val="center"/>
              <w:rPr>
                <w:rFonts w:cs="Arial"/>
              </w:rPr>
            </w:pPr>
            <w:r>
              <w:t xml:space="preserve">Diese Cookies werden von </w:t>
            </w:r>
            <w:proofErr w:type="spellStart"/>
            <w:r>
              <w:t>Calendly</w:t>
            </w:r>
            <w:proofErr w:type="spellEnd"/>
            <w:r>
              <w:t xml:space="preserve"> verwendet. Für weitere Informationen: https://calendly.com/fr/privacy/#cookies-and-other-tracking-mechanisms </w:t>
            </w:r>
          </w:p>
        </w:tc>
        <w:tc>
          <w:tcPr>
            <w:tcW w:w="150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3DD35F45" w14:textId="4D9C404E" w:rsidR="00CC1138" w:rsidRDefault="00CC1138" w:rsidP="00C70093">
            <w:pPr>
              <w:tabs>
                <w:tab w:val="left" w:pos="1320"/>
              </w:tabs>
              <w:spacing w:before="80" w:after="80"/>
              <w:jc w:val="center"/>
            </w:pPr>
            <w:r>
              <w:t xml:space="preserve">Siehe </w:t>
            </w:r>
            <w:proofErr w:type="spellStart"/>
            <w:r>
              <w:t>Calendly</w:t>
            </w:r>
            <w:proofErr w:type="spellEnd"/>
          </w:p>
        </w:tc>
      </w:tr>
    </w:tbl>
    <w:p w14:paraId="4C5B7AC1" w14:textId="3CED0CA6" w:rsidR="009E05A4" w:rsidRPr="00D75B30" w:rsidRDefault="009E05A4" w:rsidP="0012475C">
      <w:pPr>
        <w:tabs>
          <w:tab w:val="left" w:pos="1320"/>
        </w:tabs>
        <w:spacing w:line="276" w:lineRule="auto"/>
        <w:rPr>
          <w:rFonts w:cs="Arial"/>
        </w:rPr>
      </w:pPr>
    </w:p>
    <w:p w14:paraId="2F473FE6" w14:textId="0F65CCCF" w:rsidR="009E05A4" w:rsidRPr="000B5DC1" w:rsidRDefault="0012475C" w:rsidP="000B5DC1">
      <w:pPr>
        <w:tabs>
          <w:tab w:val="left" w:pos="1320"/>
        </w:tabs>
        <w:spacing w:line="276" w:lineRule="auto"/>
        <w:jc w:val="both"/>
        <w:rPr>
          <w:rFonts w:cs="Arial"/>
          <w:color w:val="4472C4" w:themeColor="accent1"/>
        </w:rPr>
      </w:pPr>
      <w:r>
        <w:rPr>
          <w:b/>
          <w:color w:val="4472C4" w:themeColor="accent1"/>
        </w:rPr>
        <w:t>Cookies zur Messung der Besucherzahl der Website</w:t>
      </w:r>
      <w:r>
        <w:rPr>
          <w:color w:val="4472C4" w:themeColor="accent1"/>
        </w:rPr>
        <w:t xml:space="preserve"> helfen uns, die Nutzung der Website zu verstehen, um die Qualität der Ihnen angebotenen Dienste zu verbessern.</w:t>
      </w:r>
    </w:p>
    <w:p w14:paraId="2C4F0099" w14:textId="77777777" w:rsidR="0012475C" w:rsidRPr="00D75B30" w:rsidRDefault="0012475C" w:rsidP="0012475C">
      <w:pPr>
        <w:pStyle w:val="Paragraphedeliste"/>
        <w:tabs>
          <w:tab w:val="left" w:pos="1320"/>
        </w:tabs>
        <w:spacing w:line="276" w:lineRule="auto"/>
        <w:jc w:val="both"/>
        <w:rPr>
          <w:rFonts w:cs="Arial"/>
          <w:color w:val="595959" w:themeColor="text1" w:themeTint="A6"/>
        </w:rPr>
      </w:pPr>
    </w:p>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374"/>
        <w:gridCol w:w="5475"/>
        <w:gridCol w:w="1163"/>
      </w:tblGrid>
      <w:tr w:rsidR="0012475C" w:rsidRPr="00D75B30" w14:paraId="5F4DFA42" w14:textId="77777777" w:rsidTr="00153BB6">
        <w:trPr>
          <w:trHeight w:val="609"/>
        </w:trPr>
        <w:tc>
          <w:tcPr>
            <w:tcW w:w="2374" w:type="dxa"/>
            <w:shd w:val="clear" w:color="auto" w:fill="E6007E"/>
            <w:vAlign w:val="center"/>
          </w:tcPr>
          <w:p w14:paraId="4E388935" w14:textId="77777777" w:rsidR="0012475C" w:rsidRPr="00317789" w:rsidRDefault="0012475C" w:rsidP="001415A4">
            <w:pPr>
              <w:pStyle w:val="Paragraphedeliste"/>
              <w:spacing w:after="0" w:line="240" w:lineRule="auto"/>
              <w:ind w:left="0"/>
              <w:jc w:val="center"/>
              <w:rPr>
                <w:rFonts w:cs="Arial"/>
                <w:b/>
                <w:color w:val="FFFFFF" w:themeColor="background1"/>
              </w:rPr>
            </w:pPr>
            <w:r>
              <w:rPr>
                <w:b/>
                <w:color w:val="FFFFFF" w:themeColor="background1"/>
              </w:rPr>
              <w:t>Name des Cookies</w:t>
            </w:r>
          </w:p>
        </w:tc>
        <w:tc>
          <w:tcPr>
            <w:tcW w:w="5475" w:type="dxa"/>
            <w:shd w:val="clear" w:color="auto" w:fill="E6007E"/>
            <w:vAlign w:val="center"/>
          </w:tcPr>
          <w:p w14:paraId="69F4A705" w14:textId="77777777" w:rsidR="0012475C" w:rsidRPr="00317789" w:rsidRDefault="0012475C" w:rsidP="001415A4">
            <w:pPr>
              <w:pStyle w:val="Paragraphedeliste"/>
              <w:spacing w:after="0" w:line="240" w:lineRule="auto"/>
              <w:ind w:left="0"/>
              <w:jc w:val="center"/>
              <w:rPr>
                <w:rFonts w:cs="Arial"/>
                <w:b/>
                <w:color w:val="FFFFFF" w:themeColor="background1"/>
              </w:rPr>
            </w:pPr>
            <w:r>
              <w:rPr>
                <w:b/>
                <w:color w:val="FFFFFF" w:themeColor="background1"/>
              </w:rPr>
              <w:t>Zweck des Cookies</w:t>
            </w:r>
          </w:p>
        </w:tc>
        <w:tc>
          <w:tcPr>
            <w:tcW w:w="1163" w:type="dxa"/>
            <w:shd w:val="clear" w:color="auto" w:fill="E6007E"/>
            <w:vAlign w:val="center"/>
          </w:tcPr>
          <w:p w14:paraId="69B852D1" w14:textId="77777777" w:rsidR="0012475C" w:rsidRPr="00317789" w:rsidRDefault="0012475C" w:rsidP="001415A4">
            <w:pPr>
              <w:pStyle w:val="Paragraphedeliste"/>
              <w:spacing w:after="0" w:line="240" w:lineRule="auto"/>
              <w:ind w:left="0"/>
              <w:jc w:val="center"/>
              <w:rPr>
                <w:rFonts w:cs="Arial"/>
                <w:b/>
                <w:color w:val="FFFFFF" w:themeColor="background1"/>
              </w:rPr>
            </w:pPr>
            <w:r>
              <w:rPr>
                <w:b/>
                <w:color w:val="FFFFFF" w:themeColor="background1"/>
              </w:rPr>
              <w:t>Dauer</w:t>
            </w:r>
          </w:p>
        </w:tc>
      </w:tr>
      <w:tr w:rsidR="00831860" w:rsidRPr="00D75B30" w14:paraId="3168134C" w14:textId="77777777" w:rsidTr="00153BB6">
        <w:tc>
          <w:tcPr>
            <w:tcW w:w="2374" w:type="dxa"/>
            <w:shd w:val="clear" w:color="auto" w:fill="F2F2F2" w:themeFill="background1" w:themeFillShade="F2"/>
            <w:vAlign w:val="center"/>
          </w:tcPr>
          <w:p w14:paraId="06BC0408" w14:textId="08965EE4" w:rsidR="00831860" w:rsidRPr="00D75B30" w:rsidRDefault="00831860" w:rsidP="00831860">
            <w:pPr>
              <w:tabs>
                <w:tab w:val="left" w:pos="1320"/>
              </w:tabs>
              <w:spacing w:before="80" w:after="80"/>
              <w:jc w:val="center"/>
              <w:rPr>
                <w:rFonts w:cs="Arial"/>
                <w:b/>
                <w:bCs/>
                <w:color w:val="595959" w:themeColor="text1" w:themeTint="A6"/>
              </w:rPr>
            </w:pPr>
            <w:proofErr w:type="spellStart"/>
            <w:r>
              <w:rPr>
                <w:b/>
              </w:rPr>
              <w:t>utm</w:t>
            </w:r>
            <w:proofErr w:type="spellEnd"/>
          </w:p>
        </w:tc>
        <w:tc>
          <w:tcPr>
            <w:tcW w:w="5475" w:type="dxa"/>
            <w:shd w:val="clear" w:color="auto" w:fill="F2F2F2" w:themeFill="background1" w:themeFillShade="F2"/>
            <w:vAlign w:val="center"/>
          </w:tcPr>
          <w:p w14:paraId="75F369D0" w14:textId="79D060D3" w:rsidR="00831860" w:rsidRPr="00A54626" w:rsidRDefault="00831860" w:rsidP="00831860">
            <w:pPr>
              <w:tabs>
                <w:tab w:val="left" w:pos="1320"/>
              </w:tabs>
              <w:spacing w:before="80" w:after="80" w:line="276" w:lineRule="auto"/>
              <w:jc w:val="center"/>
              <w:rPr>
                <w:rFonts w:cs="Arial"/>
                <w:color w:val="595959" w:themeColor="text1" w:themeTint="A6"/>
                <w:sz w:val="2"/>
                <w:szCs w:val="2"/>
              </w:rPr>
            </w:pPr>
            <w:r>
              <w:t>Nur wenn sich der Nutzer angemeldet hat, kann Google Analytics Berichte erstellen.</w:t>
            </w:r>
          </w:p>
        </w:tc>
        <w:tc>
          <w:tcPr>
            <w:tcW w:w="1163" w:type="dxa"/>
            <w:shd w:val="clear" w:color="auto" w:fill="F2F2F2" w:themeFill="background1" w:themeFillShade="F2"/>
            <w:vAlign w:val="center"/>
          </w:tcPr>
          <w:p w14:paraId="162F58A3" w14:textId="34124915" w:rsidR="00831860" w:rsidRPr="00A54626" w:rsidRDefault="00831860" w:rsidP="00831860">
            <w:pPr>
              <w:pStyle w:val="Paragraphedeliste"/>
              <w:spacing w:before="80" w:after="80" w:line="240" w:lineRule="auto"/>
              <w:ind w:left="0"/>
              <w:jc w:val="center"/>
              <w:rPr>
                <w:rFonts w:cs="Arial"/>
                <w:color w:val="595959" w:themeColor="text1" w:themeTint="A6"/>
              </w:rPr>
            </w:pPr>
            <w:r>
              <w:t>7 Tage</w:t>
            </w:r>
          </w:p>
        </w:tc>
      </w:tr>
      <w:tr w:rsidR="00153BB6" w:rsidRPr="00D75B30" w14:paraId="6352021B" w14:textId="77777777" w:rsidTr="00153BB6">
        <w:tc>
          <w:tcPr>
            <w:tcW w:w="2374" w:type="dxa"/>
            <w:shd w:val="clear" w:color="auto" w:fill="F2F2F2" w:themeFill="background1" w:themeFillShade="F2"/>
            <w:vAlign w:val="center"/>
          </w:tcPr>
          <w:p w14:paraId="4C06B152" w14:textId="5EA21748" w:rsidR="00153BB6" w:rsidRPr="00153BB6" w:rsidRDefault="00153BB6" w:rsidP="00153BB6">
            <w:pPr>
              <w:tabs>
                <w:tab w:val="left" w:pos="1320"/>
              </w:tabs>
              <w:spacing w:before="80" w:after="80"/>
              <w:jc w:val="center"/>
              <w:rPr>
                <w:rFonts w:cs="Arial"/>
                <w:b/>
                <w:bCs/>
              </w:rPr>
            </w:pPr>
            <w:r>
              <w:rPr>
                <w:b/>
              </w:rPr>
              <w:lastRenderedPageBreak/>
              <w:t>_</w:t>
            </w:r>
            <w:proofErr w:type="spellStart"/>
            <w:r>
              <w:rPr>
                <w:b/>
              </w:rPr>
              <w:t>ga</w:t>
            </w:r>
            <w:proofErr w:type="spellEnd"/>
          </w:p>
        </w:tc>
        <w:tc>
          <w:tcPr>
            <w:tcW w:w="5475" w:type="dxa"/>
            <w:shd w:val="clear" w:color="auto" w:fill="F2F2F2" w:themeFill="background1" w:themeFillShade="F2"/>
            <w:vAlign w:val="center"/>
          </w:tcPr>
          <w:p w14:paraId="37CD854F" w14:textId="22BB2A81" w:rsidR="00153BB6" w:rsidRPr="00153BB6" w:rsidRDefault="00153BB6" w:rsidP="00153BB6">
            <w:pPr>
              <w:tabs>
                <w:tab w:val="left" w:pos="1320"/>
              </w:tabs>
              <w:spacing w:before="80" w:after="80" w:line="276" w:lineRule="auto"/>
              <w:jc w:val="center"/>
              <w:rPr>
                <w:rFonts w:cs="Arial"/>
              </w:rPr>
            </w:pPr>
            <w:r>
              <w:t>Dieses von Google Analytics erstellte Cookie wird verwendet, um Daten über die Nutzung der Website zu messen. Weitere Informationen: https://support.google.com/analytics/answer/6004245.</w:t>
            </w:r>
          </w:p>
        </w:tc>
        <w:tc>
          <w:tcPr>
            <w:tcW w:w="1163" w:type="dxa"/>
            <w:shd w:val="clear" w:color="auto" w:fill="F2F2F2" w:themeFill="background1" w:themeFillShade="F2"/>
            <w:vAlign w:val="center"/>
          </w:tcPr>
          <w:p w14:paraId="627FFE77" w14:textId="51CB77C8" w:rsidR="00153BB6" w:rsidRPr="00A54626" w:rsidRDefault="00153BB6" w:rsidP="00153BB6">
            <w:pPr>
              <w:pStyle w:val="Paragraphedeliste"/>
              <w:spacing w:before="80" w:after="80" w:line="240" w:lineRule="auto"/>
              <w:ind w:left="0"/>
              <w:jc w:val="center"/>
              <w:rPr>
                <w:rFonts w:cs="Arial"/>
                <w:color w:val="595959" w:themeColor="text1" w:themeTint="A6"/>
              </w:rPr>
            </w:pPr>
            <w:r>
              <w:t>2 Jahre</w:t>
            </w:r>
          </w:p>
        </w:tc>
      </w:tr>
      <w:tr w:rsidR="00153BB6" w:rsidRPr="00D75B30" w14:paraId="4089FEE8" w14:textId="77777777" w:rsidTr="00153BB6">
        <w:tc>
          <w:tcPr>
            <w:tcW w:w="2374" w:type="dxa"/>
            <w:shd w:val="clear" w:color="auto" w:fill="F2F2F2" w:themeFill="background1" w:themeFillShade="F2"/>
            <w:vAlign w:val="center"/>
          </w:tcPr>
          <w:p w14:paraId="0C6A02C0" w14:textId="60177C55" w:rsidR="00153BB6" w:rsidRPr="00153BB6" w:rsidRDefault="00153BB6" w:rsidP="00153BB6">
            <w:pPr>
              <w:tabs>
                <w:tab w:val="left" w:pos="1320"/>
              </w:tabs>
              <w:spacing w:before="80" w:after="80"/>
              <w:jc w:val="center"/>
              <w:rPr>
                <w:rFonts w:cs="Arial"/>
                <w:b/>
                <w:bCs/>
              </w:rPr>
            </w:pPr>
            <w:r>
              <w:rPr>
                <w:b/>
              </w:rPr>
              <w:t>_</w:t>
            </w:r>
            <w:proofErr w:type="spellStart"/>
            <w:r>
              <w:rPr>
                <w:b/>
              </w:rPr>
              <w:t>gat</w:t>
            </w:r>
            <w:proofErr w:type="spellEnd"/>
          </w:p>
        </w:tc>
        <w:tc>
          <w:tcPr>
            <w:tcW w:w="5475" w:type="dxa"/>
            <w:shd w:val="clear" w:color="auto" w:fill="F2F2F2" w:themeFill="background1" w:themeFillShade="F2"/>
            <w:vAlign w:val="center"/>
          </w:tcPr>
          <w:p w14:paraId="59F84821" w14:textId="50F9195B" w:rsidR="00153BB6" w:rsidRPr="00153BB6" w:rsidRDefault="00153BB6" w:rsidP="00153BB6">
            <w:pPr>
              <w:tabs>
                <w:tab w:val="left" w:pos="1320"/>
              </w:tabs>
              <w:spacing w:before="80" w:after="80" w:line="276" w:lineRule="auto"/>
              <w:jc w:val="center"/>
              <w:rPr>
                <w:rFonts w:cs="Arial"/>
              </w:rPr>
            </w:pPr>
            <w:r>
              <w:t>Dieses Cookie wird von Google Analytics erstellt, um die Anzahl der Anfragen an seine Server zu überwachen. Dieses Cookie hilft, verbesserungswürdige Bereiche der Website zu identifizieren. Weitere Informationen: https://support.google.com/analytics/answer/6004245.</w:t>
            </w:r>
          </w:p>
        </w:tc>
        <w:tc>
          <w:tcPr>
            <w:tcW w:w="1163" w:type="dxa"/>
            <w:shd w:val="clear" w:color="auto" w:fill="F2F2F2" w:themeFill="background1" w:themeFillShade="F2"/>
            <w:vAlign w:val="center"/>
          </w:tcPr>
          <w:p w14:paraId="24F405AA" w14:textId="1B6015A5" w:rsidR="00153BB6" w:rsidRPr="00A54626" w:rsidRDefault="00153BB6" w:rsidP="00153BB6">
            <w:pPr>
              <w:pStyle w:val="Paragraphedeliste"/>
              <w:spacing w:before="80" w:after="80" w:line="240" w:lineRule="auto"/>
              <w:ind w:left="0"/>
              <w:jc w:val="center"/>
              <w:rPr>
                <w:rFonts w:cs="Arial"/>
                <w:color w:val="595959" w:themeColor="text1" w:themeTint="A6"/>
              </w:rPr>
            </w:pPr>
            <w:r>
              <w:t>Dauer der Sitzung</w:t>
            </w:r>
          </w:p>
        </w:tc>
      </w:tr>
      <w:tr w:rsidR="00153BB6" w:rsidRPr="00D75B30" w14:paraId="26C58994" w14:textId="77777777" w:rsidTr="00153BB6">
        <w:tc>
          <w:tcPr>
            <w:tcW w:w="2374" w:type="dxa"/>
            <w:shd w:val="clear" w:color="auto" w:fill="F2F2F2" w:themeFill="background1" w:themeFillShade="F2"/>
            <w:vAlign w:val="center"/>
          </w:tcPr>
          <w:p w14:paraId="09381A2C" w14:textId="5698A6B1" w:rsidR="00153BB6" w:rsidRPr="00153BB6" w:rsidRDefault="00153BB6" w:rsidP="00153BB6">
            <w:pPr>
              <w:tabs>
                <w:tab w:val="left" w:pos="1320"/>
              </w:tabs>
              <w:spacing w:before="80" w:after="80"/>
              <w:jc w:val="center"/>
              <w:rPr>
                <w:rFonts w:cs="Arial"/>
                <w:b/>
                <w:bCs/>
              </w:rPr>
            </w:pPr>
            <w:r>
              <w:rPr>
                <w:b/>
              </w:rPr>
              <w:t>_gat_UA-44093115-14</w:t>
            </w:r>
          </w:p>
        </w:tc>
        <w:tc>
          <w:tcPr>
            <w:tcW w:w="5475" w:type="dxa"/>
            <w:shd w:val="clear" w:color="auto" w:fill="F2F2F2" w:themeFill="background1" w:themeFillShade="F2"/>
            <w:vAlign w:val="center"/>
          </w:tcPr>
          <w:p w14:paraId="4850C913" w14:textId="3EF356AC" w:rsidR="00153BB6" w:rsidRPr="00153BB6" w:rsidRDefault="00153BB6" w:rsidP="00153BB6">
            <w:pPr>
              <w:tabs>
                <w:tab w:val="left" w:pos="1320"/>
              </w:tabs>
              <w:spacing w:before="80" w:after="80" w:line="276" w:lineRule="auto"/>
              <w:jc w:val="center"/>
              <w:rPr>
                <w:rFonts w:cs="Arial"/>
              </w:rPr>
            </w:pPr>
            <w:r>
              <w:t>Diese Cookies werden von Google Analytics verwendet. Sie sammeln auf anonyme Weise alle statistischen Daten der Website: Daten im Zusammenhang mit den Kampagnen, aber auch mit dem Verhalten der Nutzer (z.B.: Anzahl der Besucher, Anzahl der Sitzungen usw.). Weitere Informationen: https://support.google.com/analytics/answer/6004245.</w:t>
            </w:r>
          </w:p>
        </w:tc>
        <w:tc>
          <w:tcPr>
            <w:tcW w:w="1163" w:type="dxa"/>
            <w:shd w:val="clear" w:color="auto" w:fill="F2F2F2" w:themeFill="background1" w:themeFillShade="F2"/>
            <w:vAlign w:val="center"/>
          </w:tcPr>
          <w:p w14:paraId="5E3EB57E" w14:textId="64DF25A0" w:rsidR="00153BB6" w:rsidRPr="00A54626" w:rsidRDefault="00153BB6" w:rsidP="00153BB6">
            <w:pPr>
              <w:pStyle w:val="Paragraphedeliste"/>
              <w:spacing w:before="80" w:after="80" w:line="240" w:lineRule="auto"/>
              <w:ind w:left="0"/>
              <w:jc w:val="center"/>
              <w:rPr>
                <w:rFonts w:cs="Arial"/>
                <w:color w:val="595959" w:themeColor="text1" w:themeTint="A6"/>
                <w:highlight w:val="yellow"/>
              </w:rPr>
            </w:pPr>
            <w:r>
              <w:t>Dauer der Sitzung</w:t>
            </w:r>
          </w:p>
        </w:tc>
      </w:tr>
      <w:tr w:rsidR="00153BB6" w:rsidRPr="00A54626" w14:paraId="49E4FABA" w14:textId="77777777" w:rsidTr="00153BB6">
        <w:tc>
          <w:tcPr>
            <w:tcW w:w="237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5654F4A8" w14:textId="181775D0" w:rsidR="00153BB6" w:rsidRPr="00153BB6" w:rsidRDefault="00153BB6" w:rsidP="0046695E">
            <w:pPr>
              <w:tabs>
                <w:tab w:val="left" w:pos="1320"/>
              </w:tabs>
              <w:spacing w:before="80" w:after="80"/>
              <w:jc w:val="center"/>
              <w:rPr>
                <w:rFonts w:cs="Arial"/>
                <w:b/>
                <w:bCs/>
              </w:rPr>
            </w:pPr>
            <w:r>
              <w:rPr>
                <w:b/>
              </w:rPr>
              <w:t>_</w:t>
            </w:r>
            <w:proofErr w:type="spellStart"/>
            <w:r>
              <w:rPr>
                <w:b/>
              </w:rPr>
              <w:t>gid</w:t>
            </w:r>
            <w:proofErr w:type="spellEnd"/>
          </w:p>
        </w:tc>
        <w:tc>
          <w:tcPr>
            <w:tcW w:w="5475"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43AA58E" w14:textId="2D2A21A0" w:rsidR="00153BB6" w:rsidRPr="00153BB6" w:rsidRDefault="00153BB6" w:rsidP="0046695E">
            <w:pPr>
              <w:tabs>
                <w:tab w:val="left" w:pos="1320"/>
              </w:tabs>
              <w:spacing w:before="80" w:after="80" w:line="276" w:lineRule="auto"/>
              <w:jc w:val="center"/>
              <w:rPr>
                <w:rFonts w:cs="Arial"/>
              </w:rPr>
            </w:pPr>
            <w:r>
              <w:t>Dieses Cookie ist für die Funktionsfähigkeit von Google Analytics erforderlich, um Daten über die Nutzung unserer Website zu messen. Weitere Informationen: https:</w:t>
            </w:r>
            <w:r>
              <w:rPr>
                <w:rFonts w:ascii="Roboto" w:hAnsi="Roboto"/>
                <w:color w:val="000000"/>
                <w:sz w:val="20"/>
              </w:rPr>
              <w:t>//support.google.com/analytics/answer/6004245.</w:t>
            </w:r>
          </w:p>
        </w:tc>
        <w:tc>
          <w:tcPr>
            <w:tcW w:w="11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28EDE7DE" w14:textId="6D6DF7F9" w:rsidR="00153BB6" w:rsidRPr="00153BB6" w:rsidRDefault="00153BB6" w:rsidP="0046695E">
            <w:pPr>
              <w:pStyle w:val="Paragraphedeliste"/>
              <w:spacing w:before="80" w:after="80" w:line="240" w:lineRule="auto"/>
              <w:ind w:left="0"/>
              <w:jc w:val="center"/>
              <w:rPr>
                <w:rFonts w:cs="Arial"/>
              </w:rPr>
            </w:pPr>
            <w:r>
              <w:t>1 Tag</w:t>
            </w:r>
          </w:p>
        </w:tc>
      </w:tr>
    </w:tbl>
    <w:p w14:paraId="4E02E462" w14:textId="3005C972" w:rsidR="001E7B82" w:rsidRPr="00D75B30" w:rsidRDefault="001E7B82" w:rsidP="00285C66">
      <w:pPr>
        <w:tabs>
          <w:tab w:val="left" w:pos="1320"/>
        </w:tabs>
        <w:rPr>
          <w:rFonts w:cs="Arial"/>
        </w:rPr>
      </w:pPr>
    </w:p>
    <w:p w14:paraId="690DF620" w14:textId="58896926" w:rsidR="00AD135B" w:rsidRPr="00D75B30" w:rsidRDefault="00AD135B" w:rsidP="008B6B60">
      <w:pPr>
        <w:pStyle w:val="Paragraphedeliste"/>
        <w:numPr>
          <w:ilvl w:val="0"/>
          <w:numId w:val="13"/>
        </w:numPr>
        <w:spacing w:before="100" w:beforeAutospacing="1" w:after="100" w:afterAutospacing="1" w:line="240" w:lineRule="auto"/>
        <w:jc w:val="both"/>
        <w:rPr>
          <w:rFonts w:eastAsia="Times New Roman" w:cs="Arial"/>
          <w:b/>
          <w:bCs/>
        </w:rPr>
      </w:pPr>
      <w:r>
        <w:rPr>
          <w:b/>
        </w:rPr>
        <w:t>Cookies von Dritten</w:t>
      </w:r>
    </w:p>
    <w:p w14:paraId="559D2E5A" w14:textId="7EAA8E34" w:rsidR="001E7B82" w:rsidRPr="005D5430" w:rsidRDefault="001E7B82" w:rsidP="005D5430">
      <w:pPr>
        <w:tabs>
          <w:tab w:val="left" w:pos="1320"/>
        </w:tabs>
        <w:spacing w:line="276" w:lineRule="auto"/>
        <w:jc w:val="both"/>
        <w:rPr>
          <w:rFonts w:cs="Arial"/>
          <w:color w:val="4472C4" w:themeColor="accent1"/>
        </w:rPr>
      </w:pPr>
      <w:r>
        <w:rPr>
          <w:color w:val="4472C4" w:themeColor="accent1"/>
        </w:rPr>
        <w:t xml:space="preserve">Durch den Besuch der Website ist es möglich, dass Unternehmen, die Cookies bereitstellen, Cookies auf Ihrem Endgerät installieren. </w:t>
      </w:r>
    </w:p>
    <w:p w14:paraId="0A08294F" w14:textId="77777777" w:rsidR="001E7B82" w:rsidRPr="005D5430" w:rsidRDefault="001E7B82" w:rsidP="005D5430">
      <w:pPr>
        <w:tabs>
          <w:tab w:val="left" w:pos="1320"/>
        </w:tabs>
        <w:spacing w:line="276" w:lineRule="auto"/>
        <w:jc w:val="both"/>
        <w:rPr>
          <w:rFonts w:cs="Arial"/>
          <w:color w:val="4472C4" w:themeColor="accent1"/>
        </w:rPr>
      </w:pPr>
    </w:p>
    <w:p w14:paraId="54C1C00A" w14:textId="5B62276B" w:rsidR="001E7B82" w:rsidRPr="005D5430" w:rsidRDefault="001E7B82" w:rsidP="005D5430">
      <w:pPr>
        <w:tabs>
          <w:tab w:val="left" w:pos="1320"/>
        </w:tabs>
        <w:spacing w:line="276" w:lineRule="auto"/>
        <w:jc w:val="both"/>
        <w:rPr>
          <w:rFonts w:cs="Arial"/>
          <w:color w:val="4472C4" w:themeColor="accent1"/>
        </w:rPr>
      </w:pPr>
      <w:r>
        <w:rPr>
          <w:color w:val="4472C4" w:themeColor="accent1"/>
        </w:rPr>
        <w:t xml:space="preserve">Die Verwendung dieser Cookies unterliegt denselben Beschränkungen für den Schutz personenbezogener Daten, die im französischen Datenschutzgesetz und in der DSGVO festgelegt sind. In den Einstellungen Ihres Browsers können Sie diese Drittanbieter-Cookies einzeln oder zusammen mit unseren deaktivieren. </w:t>
      </w:r>
    </w:p>
    <w:p w14:paraId="0635393C" w14:textId="160B172E" w:rsidR="001E7B82" w:rsidRDefault="001E7B82" w:rsidP="001E7B82">
      <w:pPr>
        <w:tabs>
          <w:tab w:val="left" w:pos="1320"/>
        </w:tabs>
        <w:spacing w:after="0" w:line="276" w:lineRule="auto"/>
        <w:contextualSpacing/>
        <w:jc w:val="both"/>
        <w:rPr>
          <w:rFonts w:cs="Arial"/>
          <w:color w:val="595959" w:themeColor="text1" w:themeTint="A6"/>
        </w:rPr>
      </w:pPr>
    </w:p>
    <w:p w14:paraId="01F3A44B" w14:textId="77777777" w:rsidR="0031391F" w:rsidRPr="005E1276" w:rsidRDefault="0031391F" w:rsidP="0031391F">
      <w:pPr>
        <w:spacing w:after="0" w:line="276" w:lineRule="auto"/>
        <w:contextualSpacing/>
        <w:jc w:val="both"/>
        <w:rPr>
          <w:rFonts w:cs="Arial"/>
          <w:b/>
          <w:bCs/>
          <w:color w:val="E6007E"/>
        </w:rPr>
      </w:pPr>
      <w:r>
        <w:rPr>
          <w:b/>
          <w:color w:val="E6007E"/>
        </w:rPr>
        <w:t>Mehr erfahren</w:t>
      </w:r>
    </w:p>
    <w:p w14:paraId="4284F68F" w14:textId="77777777" w:rsidR="0031391F" w:rsidRPr="00D75B30" w:rsidRDefault="0031391F" w:rsidP="001E7B82">
      <w:pPr>
        <w:tabs>
          <w:tab w:val="left" w:pos="1320"/>
        </w:tabs>
        <w:spacing w:after="0" w:line="276" w:lineRule="auto"/>
        <w:contextualSpacing/>
        <w:jc w:val="both"/>
        <w:rPr>
          <w:rFonts w:cs="Arial"/>
          <w:color w:val="595959" w:themeColor="text1" w:themeTint="A6"/>
        </w:rPr>
      </w:pPr>
    </w:p>
    <w:p w14:paraId="0583D038" w14:textId="577FD30D" w:rsidR="001E7B82" w:rsidRPr="0031391F" w:rsidRDefault="001E7B82" w:rsidP="0031391F">
      <w:pPr>
        <w:tabs>
          <w:tab w:val="left" w:pos="1320"/>
        </w:tabs>
        <w:spacing w:after="0" w:line="276" w:lineRule="auto"/>
        <w:jc w:val="both"/>
        <w:rPr>
          <w:rFonts w:cs="Arial"/>
          <w:color w:val="4472C4" w:themeColor="accent1"/>
        </w:rPr>
      </w:pPr>
      <w:r>
        <w:rPr>
          <w:b/>
          <w:color w:val="4472C4" w:themeColor="accent1"/>
        </w:rPr>
        <w:t>Cookies im Zusammenhang mit Werbeaktionen</w:t>
      </w:r>
      <w:r>
        <w:rPr>
          <w:color w:val="4472C4" w:themeColor="accent1"/>
        </w:rPr>
        <w:t xml:space="preserve">, die von Werbeanbietern auf der Website verwendet werden. </w:t>
      </w:r>
    </w:p>
    <w:p w14:paraId="2CD7971D" w14:textId="77777777" w:rsidR="001E7B82" w:rsidRPr="0031391F" w:rsidRDefault="001E7B82" w:rsidP="001E7B82">
      <w:pPr>
        <w:tabs>
          <w:tab w:val="left" w:pos="1320"/>
        </w:tabs>
        <w:spacing w:after="0" w:line="276" w:lineRule="auto"/>
        <w:contextualSpacing/>
        <w:jc w:val="both"/>
        <w:rPr>
          <w:rFonts w:cs="Arial"/>
          <w:color w:val="4472C4" w:themeColor="accent1"/>
        </w:rPr>
      </w:pPr>
    </w:p>
    <w:p w14:paraId="65CCF1CC" w14:textId="163F5FE0" w:rsidR="001E7B82" w:rsidRPr="0031391F" w:rsidRDefault="001E7B82" w:rsidP="001E7B82">
      <w:pPr>
        <w:tabs>
          <w:tab w:val="left" w:pos="1320"/>
        </w:tabs>
        <w:spacing w:after="0" w:line="276" w:lineRule="auto"/>
        <w:contextualSpacing/>
        <w:jc w:val="both"/>
        <w:rPr>
          <w:rFonts w:cs="Arial"/>
          <w:color w:val="4472C4" w:themeColor="accent1"/>
        </w:rPr>
      </w:pPr>
      <w:r>
        <w:rPr>
          <w:color w:val="4472C4" w:themeColor="accent1"/>
        </w:rPr>
        <w:t xml:space="preserve">Sie ermöglichen es, die konsultierten oder gekauften Dienste zu identifizieren und erleichtern die Personalisierung des Werbeangebots. Der Zweck der in den Anzeigen enthaltenen </w:t>
      </w:r>
      <w:r>
        <w:rPr>
          <w:color w:val="4472C4" w:themeColor="accent1"/>
        </w:rPr>
        <w:lastRenderedPageBreak/>
        <w:t>Cookies besteht darin, Informationen und Statistiken über die Relevanz ihrer Verbreitung zu liefern (Anzahl der Nutzer, die auf die Anzeige klicken, wie oft sie angezeigt wird usw.)</w:t>
      </w:r>
    </w:p>
    <w:p w14:paraId="71C98737" w14:textId="1F498A10" w:rsidR="001E7B82" w:rsidRPr="0031391F" w:rsidRDefault="001E7B82" w:rsidP="00285C66">
      <w:pPr>
        <w:tabs>
          <w:tab w:val="left" w:pos="1320"/>
        </w:tabs>
        <w:rPr>
          <w:rFonts w:cs="Arial"/>
          <w:color w:val="4472C4" w:themeColor="accent1"/>
        </w:rPr>
      </w:pPr>
    </w:p>
    <w:tbl>
      <w:tblPr>
        <w:tblW w:w="906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2547"/>
        <w:gridCol w:w="5103"/>
        <w:gridCol w:w="1412"/>
      </w:tblGrid>
      <w:tr w:rsidR="001E7B82" w:rsidRPr="0031391F" w14:paraId="5DB4D381" w14:textId="77777777" w:rsidTr="003B07B5">
        <w:trPr>
          <w:trHeight w:val="609"/>
        </w:trPr>
        <w:tc>
          <w:tcPr>
            <w:tcW w:w="2547" w:type="dxa"/>
            <w:shd w:val="clear" w:color="auto" w:fill="E6007E"/>
            <w:vAlign w:val="center"/>
          </w:tcPr>
          <w:p w14:paraId="0005EAC1" w14:textId="77777777" w:rsidR="001E7B82" w:rsidRPr="0031391F" w:rsidRDefault="001E7B82" w:rsidP="001415A4">
            <w:pPr>
              <w:pStyle w:val="Paragraphedeliste"/>
              <w:spacing w:after="0" w:line="240" w:lineRule="auto"/>
              <w:ind w:left="0"/>
              <w:jc w:val="center"/>
              <w:rPr>
                <w:rFonts w:cs="Arial"/>
                <w:b/>
                <w:color w:val="FFFFFF" w:themeColor="background1"/>
              </w:rPr>
            </w:pPr>
            <w:r>
              <w:rPr>
                <w:b/>
                <w:color w:val="FFFFFF" w:themeColor="background1"/>
              </w:rPr>
              <w:t>Name des Cookies</w:t>
            </w:r>
          </w:p>
        </w:tc>
        <w:tc>
          <w:tcPr>
            <w:tcW w:w="5103" w:type="dxa"/>
            <w:shd w:val="clear" w:color="auto" w:fill="E6007E"/>
            <w:vAlign w:val="center"/>
          </w:tcPr>
          <w:p w14:paraId="7E0BAF26" w14:textId="77777777" w:rsidR="001E7B82" w:rsidRPr="0031391F" w:rsidRDefault="001E7B82" w:rsidP="001415A4">
            <w:pPr>
              <w:pStyle w:val="Paragraphedeliste"/>
              <w:spacing w:after="0" w:line="240" w:lineRule="auto"/>
              <w:ind w:left="0"/>
              <w:jc w:val="center"/>
              <w:rPr>
                <w:rFonts w:cs="Arial"/>
                <w:b/>
                <w:color w:val="FFFFFF" w:themeColor="background1"/>
              </w:rPr>
            </w:pPr>
            <w:r>
              <w:rPr>
                <w:b/>
                <w:color w:val="FFFFFF" w:themeColor="background1"/>
              </w:rPr>
              <w:t>Zweck des Cookies</w:t>
            </w:r>
          </w:p>
        </w:tc>
        <w:tc>
          <w:tcPr>
            <w:tcW w:w="1412" w:type="dxa"/>
            <w:shd w:val="clear" w:color="auto" w:fill="E6007E"/>
            <w:vAlign w:val="center"/>
          </w:tcPr>
          <w:p w14:paraId="214B381F" w14:textId="77777777" w:rsidR="001E7B82" w:rsidRPr="0031391F" w:rsidRDefault="001E7B82" w:rsidP="001415A4">
            <w:pPr>
              <w:pStyle w:val="Paragraphedeliste"/>
              <w:spacing w:after="0" w:line="240" w:lineRule="auto"/>
              <w:ind w:left="0"/>
              <w:jc w:val="center"/>
              <w:rPr>
                <w:rFonts w:cs="Arial"/>
                <w:b/>
                <w:color w:val="FFFFFF" w:themeColor="background1"/>
              </w:rPr>
            </w:pPr>
            <w:r>
              <w:rPr>
                <w:b/>
                <w:color w:val="FFFFFF" w:themeColor="background1"/>
              </w:rPr>
              <w:t>Dauer</w:t>
            </w:r>
          </w:p>
        </w:tc>
      </w:tr>
      <w:tr w:rsidR="00831860" w:rsidRPr="0031391F" w14:paraId="4D54FD65" w14:textId="77777777" w:rsidTr="003E0F1C">
        <w:tc>
          <w:tcPr>
            <w:tcW w:w="2547" w:type="dxa"/>
            <w:shd w:val="clear" w:color="auto" w:fill="F2F2F2" w:themeFill="background1" w:themeFillShade="F2"/>
            <w:vAlign w:val="center"/>
          </w:tcPr>
          <w:p w14:paraId="3C64DE1F" w14:textId="5D791B90" w:rsidR="00831860" w:rsidRPr="0031391F" w:rsidRDefault="00831860" w:rsidP="00831860">
            <w:pPr>
              <w:tabs>
                <w:tab w:val="left" w:pos="1320"/>
              </w:tabs>
              <w:spacing w:before="80" w:after="80"/>
              <w:jc w:val="center"/>
              <w:rPr>
                <w:rFonts w:cs="Arial"/>
                <w:b/>
                <w:bCs/>
                <w:color w:val="595959" w:themeColor="text1" w:themeTint="A6"/>
              </w:rPr>
            </w:pPr>
            <w:r>
              <w:rPr>
                <w:b/>
              </w:rPr>
              <w:t>_</w:t>
            </w:r>
            <w:proofErr w:type="spellStart"/>
            <w:r>
              <w:rPr>
                <w:b/>
              </w:rPr>
              <w:t>fbp</w:t>
            </w:r>
            <w:proofErr w:type="spellEnd"/>
          </w:p>
        </w:tc>
        <w:tc>
          <w:tcPr>
            <w:tcW w:w="5103" w:type="dxa"/>
            <w:shd w:val="clear" w:color="auto" w:fill="F2F2F2" w:themeFill="background1" w:themeFillShade="F2"/>
            <w:vAlign w:val="center"/>
          </w:tcPr>
          <w:p w14:paraId="04AA203C" w14:textId="39667CB2" w:rsidR="00831860" w:rsidRPr="0031391F" w:rsidRDefault="00831860" w:rsidP="00831860">
            <w:pPr>
              <w:pStyle w:val="Paragraphedeliste"/>
              <w:tabs>
                <w:tab w:val="left" w:pos="1320"/>
              </w:tabs>
              <w:spacing w:before="80" w:after="80" w:line="240" w:lineRule="auto"/>
              <w:ind w:left="0"/>
              <w:contextualSpacing w:val="0"/>
              <w:jc w:val="center"/>
              <w:rPr>
                <w:rFonts w:cs="Arial"/>
                <w:color w:val="595959" w:themeColor="text1" w:themeTint="A6"/>
              </w:rPr>
            </w:pPr>
            <w:r>
              <w:t>Dieses von Facebook erstellte Cookie ermöglicht es den Nutzern der Website, gezielte Werbung für Produkte auf ihrer Plattform anzubieten.</w:t>
            </w:r>
          </w:p>
        </w:tc>
        <w:tc>
          <w:tcPr>
            <w:tcW w:w="1412" w:type="dxa"/>
            <w:shd w:val="clear" w:color="auto" w:fill="F2F2F2" w:themeFill="background1" w:themeFillShade="F2"/>
            <w:vAlign w:val="center"/>
          </w:tcPr>
          <w:p w14:paraId="0DA35087" w14:textId="32802148" w:rsidR="00831860" w:rsidRPr="0031391F" w:rsidRDefault="00831860" w:rsidP="00831860">
            <w:pPr>
              <w:pStyle w:val="Paragraphedeliste"/>
              <w:tabs>
                <w:tab w:val="left" w:pos="1320"/>
              </w:tabs>
              <w:spacing w:before="80" w:after="80" w:line="240" w:lineRule="auto"/>
              <w:ind w:left="0"/>
              <w:contextualSpacing w:val="0"/>
              <w:jc w:val="center"/>
              <w:rPr>
                <w:rFonts w:cs="Arial"/>
                <w:color w:val="595959" w:themeColor="text1" w:themeTint="A6"/>
              </w:rPr>
            </w:pPr>
            <w:r>
              <w:t>90 Tage</w:t>
            </w:r>
          </w:p>
        </w:tc>
      </w:tr>
      <w:tr w:rsidR="00831860" w:rsidRPr="0031391F" w14:paraId="5D196CF6" w14:textId="77777777" w:rsidTr="00831860">
        <w:tc>
          <w:tcPr>
            <w:tcW w:w="25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EFCE9D8" w14:textId="2CF423CC" w:rsidR="00831860" w:rsidRPr="00831860" w:rsidRDefault="00153BB6" w:rsidP="0046695E">
            <w:pPr>
              <w:tabs>
                <w:tab w:val="left" w:pos="1320"/>
              </w:tabs>
              <w:spacing w:before="80" w:after="80"/>
              <w:jc w:val="center"/>
              <w:rPr>
                <w:rFonts w:cs="Arial"/>
                <w:b/>
                <w:bCs/>
              </w:rPr>
            </w:pPr>
            <w:r>
              <w:rPr>
                <w:b/>
              </w:rPr>
              <w:t>_</w:t>
            </w:r>
            <w:proofErr w:type="spellStart"/>
            <w:r>
              <w:rPr>
                <w:b/>
              </w:rPr>
              <w:t>gcl_au</w:t>
            </w:r>
            <w:proofErr w:type="spellEnd"/>
          </w:p>
        </w:tc>
        <w:tc>
          <w:tcPr>
            <w:tcW w:w="510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7A40BB0" w14:textId="0BDF7C2B" w:rsidR="00831860" w:rsidRPr="00831860" w:rsidRDefault="00153BB6" w:rsidP="0046695E">
            <w:pPr>
              <w:pStyle w:val="Paragraphedeliste"/>
              <w:tabs>
                <w:tab w:val="left" w:pos="1320"/>
              </w:tabs>
              <w:spacing w:before="80" w:after="80" w:line="240" w:lineRule="auto"/>
              <w:ind w:left="0"/>
              <w:contextualSpacing w:val="0"/>
              <w:jc w:val="center"/>
              <w:rPr>
                <w:rFonts w:cs="Arial"/>
              </w:rPr>
            </w:pPr>
            <w:r>
              <w:t>Diese Cookies werden von Google AdSense verwendet, um die Wirksamkeit von Werbung auf verschiedenen Websites zu testen, die deren Dienste nutzen.</w:t>
            </w:r>
          </w:p>
        </w:tc>
        <w:tc>
          <w:tcPr>
            <w:tcW w:w="141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B614177" w14:textId="654C03F0" w:rsidR="00831860" w:rsidRPr="00831860" w:rsidRDefault="00153BB6" w:rsidP="0046695E">
            <w:pPr>
              <w:pStyle w:val="Paragraphedeliste"/>
              <w:tabs>
                <w:tab w:val="left" w:pos="1320"/>
              </w:tabs>
              <w:spacing w:before="80" w:after="80" w:line="240" w:lineRule="auto"/>
              <w:ind w:left="0"/>
              <w:contextualSpacing w:val="0"/>
              <w:jc w:val="center"/>
              <w:rPr>
                <w:rFonts w:cs="Arial"/>
              </w:rPr>
            </w:pPr>
            <w:r>
              <w:t>90 Tage</w:t>
            </w:r>
          </w:p>
        </w:tc>
      </w:tr>
      <w:tr w:rsidR="00EF6B71" w:rsidRPr="0031391F" w14:paraId="3E629192" w14:textId="77777777" w:rsidTr="00831860">
        <w:tc>
          <w:tcPr>
            <w:tcW w:w="25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75780352" w14:textId="10626779" w:rsidR="00EF6B71" w:rsidRPr="00E92A52" w:rsidRDefault="00EF6B71" w:rsidP="00EF6B71">
            <w:pPr>
              <w:tabs>
                <w:tab w:val="left" w:pos="1320"/>
              </w:tabs>
              <w:spacing w:before="80" w:after="80"/>
              <w:jc w:val="center"/>
              <w:rPr>
                <w:rFonts w:cs="Arial"/>
                <w:b/>
                <w:bCs/>
              </w:rPr>
            </w:pPr>
            <w:r>
              <w:rPr>
                <w:b/>
              </w:rPr>
              <w:t>__</w:t>
            </w:r>
            <w:proofErr w:type="spellStart"/>
            <w:r>
              <w:rPr>
                <w:b/>
              </w:rPr>
              <w:t>cf_bm</w:t>
            </w:r>
            <w:proofErr w:type="spellEnd"/>
          </w:p>
        </w:tc>
        <w:tc>
          <w:tcPr>
            <w:tcW w:w="510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182462DE" w14:textId="2A2844DB" w:rsidR="00EF6B71" w:rsidRPr="00E92A52" w:rsidRDefault="00EF6B71" w:rsidP="00EF6B71">
            <w:pPr>
              <w:pStyle w:val="Paragraphedeliste"/>
              <w:tabs>
                <w:tab w:val="left" w:pos="1320"/>
              </w:tabs>
              <w:spacing w:before="80" w:after="80" w:line="240" w:lineRule="auto"/>
              <w:ind w:left="0"/>
              <w:contextualSpacing w:val="0"/>
              <w:jc w:val="center"/>
              <w:rPr>
                <w:rFonts w:cs="Arial"/>
              </w:rPr>
            </w:pPr>
            <w:r>
              <w:t>Dient zur Unterscheidung von Menschen und Robotern</w:t>
            </w:r>
          </w:p>
        </w:tc>
        <w:tc>
          <w:tcPr>
            <w:tcW w:w="141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vAlign w:val="center"/>
          </w:tcPr>
          <w:p w14:paraId="46F19EB6" w14:textId="65E64C5D" w:rsidR="00EF6B71" w:rsidRDefault="00EF6B71" w:rsidP="00EF6B71">
            <w:pPr>
              <w:pStyle w:val="Paragraphedeliste"/>
              <w:tabs>
                <w:tab w:val="left" w:pos="1320"/>
              </w:tabs>
              <w:spacing w:before="80" w:after="80" w:line="240" w:lineRule="auto"/>
              <w:ind w:left="0"/>
              <w:contextualSpacing w:val="0"/>
              <w:jc w:val="center"/>
              <w:rPr>
                <w:rFonts w:cs="Arial"/>
              </w:rPr>
            </w:pPr>
            <w:r>
              <w:t>1 Tag</w:t>
            </w:r>
          </w:p>
        </w:tc>
      </w:tr>
    </w:tbl>
    <w:p w14:paraId="3833A507" w14:textId="304ED7AF" w:rsidR="0049714D" w:rsidRDefault="0049714D" w:rsidP="00FD6FD2">
      <w:pPr>
        <w:tabs>
          <w:tab w:val="left" w:pos="1320"/>
        </w:tabs>
        <w:spacing w:after="0" w:line="276" w:lineRule="auto"/>
        <w:contextualSpacing/>
        <w:jc w:val="both"/>
        <w:rPr>
          <w:rFonts w:cs="Arial"/>
          <w:color w:val="595959" w:themeColor="text1" w:themeTint="A6"/>
        </w:rPr>
      </w:pPr>
    </w:p>
    <w:p w14:paraId="6CC4D753" w14:textId="579CC94A" w:rsidR="00CC1138" w:rsidRDefault="00CC1138" w:rsidP="00FD6FD2">
      <w:pPr>
        <w:tabs>
          <w:tab w:val="left" w:pos="1320"/>
        </w:tabs>
        <w:spacing w:after="0" w:line="276" w:lineRule="auto"/>
        <w:contextualSpacing/>
        <w:jc w:val="both"/>
        <w:rPr>
          <w:rFonts w:cs="Arial"/>
          <w:b/>
          <w:bCs/>
          <w:color w:val="4472C4" w:themeColor="accent1"/>
        </w:rPr>
      </w:pPr>
    </w:p>
    <w:p w14:paraId="6B720A75" w14:textId="77777777" w:rsidR="00CC1138" w:rsidRPr="00CC1138" w:rsidRDefault="00CC1138" w:rsidP="00CC1138">
      <w:pPr>
        <w:tabs>
          <w:tab w:val="left" w:pos="1320"/>
        </w:tabs>
        <w:spacing w:after="0" w:line="276" w:lineRule="auto"/>
        <w:contextualSpacing/>
        <w:jc w:val="both"/>
        <w:rPr>
          <w:rFonts w:cs="Arial"/>
          <w:b/>
          <w:bCs/>
          <w:color w:val="4472C4" w:themeColor="accent1"/>
        </w:rPr>
      </w:pPr>
      <w:r>
        <w:rPr>
          <w:b/>
          <w:color w:val="4472C4" w:themeColor="accent1"/>
        </w:rPr>
        <w:t>Schaltflächen für soziale Netzwerke</w:t>
      </w:r>
    </w:p>
    <w:p w14:paraId="11080BB0" w14:textId="77777777" w:rsidR="00CC1138" w:rsidRPr="00CC1138" w:rsidRDefault="00CC1138" w:rsidP="00CC1138">
      <w:pPr>
        <w:tabs>
          <w:tab w:val="left" w:pos="1320"/>
        </w:tabs>
        <w:spacing w:line="276" w:lineRule="auto"/>
        <w:jc w:val="both"/>
        <w:rPr>
          <w:rFonts w:cs="Arial"/>
          <w:color w:val="4472C4" w:themeColor="accent1"/>
        </w:rPr>
      </w:pPr>
      <w:r>
        <w:rPr>
          <w:color w:val="4472C4" w:themeColor="accent1"/>
        </w:rPr>
        <w:t xml:space="preserve">Wir haben auf unserer Website Schaltflächen eingerichtet, mit denen Nutzer Webseiten bewerben oder in sozialen Netzwerken wie Facebook teilen können. </w:t>
      </w:r>
    </w:p>
    <w:p w14:paraId="7CB5290A" w14:textId="77777777" w:rsidR="00CC1138" w:rsidRPr="00CC1138" w:rsidRDefault="00CC1138" w:rsidP="00CC1138">
      <w:pPr>
        <w:tabs>
          <w:tab w:val="left" w:pos="1320"/>
        </w:tabs>
        <w:spacing w:line="276" w:lineRule="auto"/>
        <w:jc w:val="both"/>
        <w:rPr>
          <w:rFonts w:cs="Arial"/>
          <w:color w:val="4472C4" w:themeColor="accent1"/>
        </w:rPr>
      </w:pPr>
      <w:r>
        <w:rPr>
          <w:color w:val="4472C4" w:themeColor="accent1"/>
        </w:rPr>
        <w:t>Bitte lesen Sie die Datenschutzerklärungen dieser sozialen Netzwerke (die sich von Zeit zu Zeit ändern können), um herauszufinden, was sie mit Ihren personenbezogenen Daten machen, die mit diesen Cookies verarbeitet werden.</w:t>
      </w:r>
    </w:p>
    <w:p w14:paraId="2F97BE73" w14:textId="77777777" w:rsidR="00CC1138" w:rsidRPr="00D75B30" w:rsidRDefault="00CC1138" w:rsidP="00FD6FD2">
      <w:pPr>
        <w:tabs>
          <w:tab w:val="left" w:pos="1320"/>
        </w:tabs>
        <w:spacing w:after="0" w:line="276" w:lineRule="auto"/>
        <w:contextualSpacing/>
        <w:jc w:val="both"/>
        <w:rPr>
          <w:rFonts w:cs="Arial"/>
          <w:color w:val="595959" w:themeColor="text1" w:themeTint="A6"/>
        </w:rPr>
      </w:pPr>
    </w:p>
    <w:p w14:paraId="3A766867" w14:textId="1B193AAE" w:rsidR="002B7ED5" w:rsidRPr="00D75B30" w:rsidRDefault="008B6B60" w:rsidP="008B6B60">
      <w:pPr>
        <w:pStyle w:val="Style1"/>
      </w:pPr>
      <w:r>
        <w:t>Wie verwaltet man Cookies?</w:t>
      </w:r>
    </w:p>
    <w:p w14:paraId="09AC416E" w14:textId="3F47C9A5" w:rsidR="00E31E6E" w:rsidRPr="005D5430" w:rsidRDefault="00E31E6E" w:rsidP="005D5430">
      <w:pPr>
        <w:tabs>
          <w:tab w:val="left" w:pos="1320"/>
        </w:tabs>
        <w:spacing w:line="276" w:lineRule="auto"/>
        <w:jc w:val="both"/>
        <w:rPr>
          <w:rFonts w:cs="Arial"/>
          <w:color w:val="4472C4" w:themeColor="accent1"/>
        </w:rPr>
      </w:pPr>
      <w:r>
        <w:rPr>
          <w:color w:val="4472C4" w:themeColor="accent1"/>
        </w:rPr>
        <w:t xml:space="preserve">Sie können die Installation von Cookies auf der Website steuern, indem Sie Ihre Browsersoftware jederzeit konfigurieren, um: </w:t>
      </w:r>
    </w:p>
    <w:p w14:paraId="4E9BA824" w14:textId="2E1AC839" w:rsidR="000A7B22" w:rsidRPr="0031391F" w:rsidRDefault="00E31E6E" w:rsidP="0031391F">
      <w:pPr>
        <w:pStyle w:val="Paragraphedeliste"/>
        <w:numPr>
          <w:ilvl w:val="0"/>
          <w:numId w:val="16"/>
        </w:numPr>
        <w:spacing w:after="0" w:line="276" w:lineRule="auto"/>
        <w:jc w:val="both"/>
        <w:rPr>
          <w:rFonts w:cs="Arial"/>
        </w:rPr>
      </w:pPr>
      <w:r>
        <w:rPr>
          <w:color w:val="4472C4" w:themeColor="accent1"/>
        </w:rPr>
        <w:t>Cookies auf der Website zu akzeptieren oder abzulehnen</w:t>
      </w:r>
      <w:r>
        <w:t>;</w:t>
      </w:r>
    </w:p>
    <w:p w14:paraId="0E582E02" w14:textId="170CA636" w:rsidR="0031391F" w:rsidRPr="0031391F" w:rsidRDefault="0031391F" w:rsidP="0031391F">
      <w:pPr>
        <w:pStyle w:val="Paragraphedeliste"/>
        <w:numPr>
          <w:ilvl w:val="0"/>
          <w:numId w:val="16"/>
        </w:numPr>
        <w:spacing w:after="0" w:line="276" w:lineRule="auto"/>
        <w:jc w:val="both"/>
        <w:rPr>
          <w:rFonts w:cs="Arial"/>
        </w:rPr>
      </w:pPr>
      <w:r>
        <w:rPr>
          <w:color w:val="4472C4" w:themeColor="accent1"/>
        </w:rPr>
        <w:t>Cookies zu setzen, auf die Sie beim Surfen auf der Website stoßen</w:t>
      </w:r>
      <w:r>
        <w:t>.</w:t>
      </w:r>
    </w:p>
    <w:p w14:paraId="7001B7A6" w14:textId="7F3E2681" w:rsidR="00E31E6E" w:rsidRPr="0031391F" w:rsidRDefault="00E31E6E" w:rsidP="0031391F">
      <w:pPr>
        <w:pStyle w:val="Paragraphedeliste"/>
        <w:numPr>
          <w:ilvl w:val="0"/>
          <w:numId w:val="16"/>
        </w:numPr>
        <w:spacing w:after="0" w:line="276" w:lineRule="auto"/>
        <w:jc w:val="both"/>
        <w:rPr>
          <w:rFonts w:cs="Arial"/>
        </w:rPr>
      </w:pPr>
      <w:r>
        <w:rPr>
          <w:color w:val="4472C4" w:themeColor="accent1"/>
        </w:rPr>
        <w:t xml:space="preserve"> Systematisch alle Cookies abzulehnen</w:t>
      </w:r>
      <w:r>
        <w:t>;</w:t>
      </w:r>
    </w:p>
    <w:p w14:paraId="49EE6BF2" w14:textId="4B1F8A16" w:rsidR="00E31E6E" w:rsidRDefault="00E31E6E" w:rsidP="00E31E6E">
      <w:pPr>
        <w:pStyle w:val="NormalWeb"/>
        <w:shd w:val="clear" w:color="auto" w:fill="FFFFFF"/>
        <w:spacing w:before="0" w:beforeAutospacing="0" w:after="0" w:afterAutospacing="0" w:line="276" w:lineRule="auto"/>
        <w:contextualSpacing/>
        <w:jc w:val="both"/>
        <w:rPr>
          <w:rFonts w:ascii="Arial" w:hAnsi="Arial" w:cs="Arial"/>
          <w:color w:val="595959" w:themeColor="text1" w:themeTint="A6"/>
        </w:rPr>
      </w:pPr>
    </w:p>
    <w:p w14:paraId="14013ADF" w14:textId="77777777" w:rsidR="0049714D" w:rsidRPr="00D75B30" w:rsidRDefault="0049714D" w:rsidP="00E31E6E">
      <w:pPr>
        <w:pStyle w:val="NormalWeb"/>
        <w:shd w:val="clear" w:color="auto" w:fill="FFFFFF"/>
        <w:spacing w:before="0" w:beforeAutospacing="0" w:after="0" w:afterAutospacing="0" w:line="276" w:lineRule="auto"/>
        <w:contextualSpacing/>
        <w:jc w:val="both"/>
        <w:rPr>
          <w:rFonts w:ascii="Arial" w:hAnsi="Arial" w:cs="Arial"/>
          <w:color w:val="595959" w:themeColor="text1" w:themeTint="A6"/>
        </w:rPr>
      </w:pPr>
    </w:p>
    <w:p w14:paraId="3889B2F8" w14:textId="1C1CB584" w:rsidR="0049714D" w:rsidRPr="005D5430" w:rsidRDefault="00707F6D" w:rsidP="005D5430">
      <w:pPr>
        <w:tabs>
          <w:tab w:val="left" w:pos="1320"/>
        </w:tabs>
        <w:spacing w:line="276" w:lineRule="auto"/>
        <w:jc w:val="both"/>
        <w:rPr>
          <w:rFonts w:cs="Arial"/>
          <w:color w:val="4472C4" w:themeColor="accent1"/>
        </w:rPr>
      </w:pPr>
      <w:r>
        <w:rPr>
          <w:color w:val="4472C4" w:themeColor="accent1"/>
        </w:rPr>
        <w:t xml:space="preserve">Sie können Cookies direkt in dem auf unserer Website angezeigten Banner oder in den Cookie-Konfigurationseinstellungen wahlweise verwalten, blockieren oder zulassen. </w:t>
      </w:r>
    </w:p>
    <w:p w14:paraId="40B6C518" w14:textId="77777777" w:rsidR="0049714D" w:rsidRPr="005D5430" w:rsidRDefault="0049714D" w:rsidP="005D5430">
      <w:pPr>
        <w:tabs>
          <w:tab w:val="left" w:pos="1320"/>
        </w:tabs>
        <w:spacing w:line="276" w:lineRule="auto"/>
        <w:jc w:val="both"/>
        <w:rPr>
          <w:rFonts w:cs="Arial"/>
          <w:color w:val="4472C4" w:themeColor="accent1"/>
        </w:rPr>
      </w:pPr>
    </w:p>
    <w:p w14:paraId="273AA13A" w14:textId="35144B35" w:rsidR="00E31E6E" w:rsidRPr="0031391F" w:rsidRDefault="00707F6D" w:rsidP="005D5430">
      <w:pPr>
        <w:tabs>
          <w:tab w:val="left" w:pos="1320"/>
        </w:tabs>
        <w:spacing w:line="276" w:lineRule="auto"/>
        <w:jc w:val="both"/>
        <w:rPr>
          <w:rFonts w:cs="Arial"/>
        </w:rPr>
      </w:pPr>
      <w:r>
        <w:rPr>
          <w:color w:val="4472C4" w:themeColor="accent1"/>
        </w:rPr>
        <w:t>Sie können Cookies auch direkt in Ihrem Browser setzen, indem Sie die unten aufgeführten Einstellungsoptionen der wichtigsten Browser verwenden</w:t>
      </w:r>
      <w:r>
        <w:t xml:space="preserve">: </w:t>
      </w:r>
    </w:p>
    <w:p w14:paraId="36CC06B5" w14:textId="07C83151" w:rsidR="009F4A2A" w:rsidRPr="00D75B30" w:rsidRDefault="009F4A2A" w:rsidP="00E31E6E">
      <w:pPr>
        <w:pStyle w:val="NormalWeb"/>
        <w:shd w:val="clear" w:color="auto" w:fill="FFFFFF"/>
        <w:spacing w:before="0" w:beforeAutospacing="0" w:after="0" w:afterAutospacing="0" w:line="276" w:lineRule="auto"/>
        <w:contextualSpacing/>
        <w:jc w:val="both"/>
        <w:rPr>
          <w:rFonts w:ascii="Arial" w:hAnsi="Arial" w:cs="Arial"/>
          <w:color w:val="595959" w:themeColor="text1" w:themeTint="A6"/>
          <w:sz w:val="22"/>
          <w:szCs w:val="22"/>
        </w:rPr>
      </w:pPr>
    </w:p>
    <w:p w14:paraId="6024811E" w14:textId="24A64FF3" w:rsidR="00507591" w:rsidRPr="00D75B30" w:rsidRDefault="00341595" w:rsidP="00BA4BE3">
      <w:pPr>
        <w:pStyle w:val="NormalWeb"/>
        <w:shd w:val="clear" w:color="auto" w:fill="FFFFFF"/>
        <w:spacing w:before="0" w:beforeAutospacing="0" w:after="0" w:afterAutospacing="0" w:line="276" w:lineRule="auto"/>
        <w:contextualSpacing/>
        <w:jc w:val="both"/>
        <w:rPr>
          <w:rFonts w:ascii="Arial" w:hAnsi="Arial" w:cs="Arial"/>
          <w:color w:val="595959" w:themeColor="text1" w:themeTint="A6"/>
          <w:sz w:val="22"/>
          <w:szCs w:val="22"/>
        </w:rPr>
      </w:pPr>
      <w:r>
        <w:rPr>
          <w:rFonts w:ascii="Arial" w:hAnsi="Arial"/>
          <w:noProof/>
          <w:color w:val="595959" w:themeColor="text1" w:themeTint="A6"/>
          <w:sz w:val="22"/>
        </w:rPr>
        <w:lastRenderedPageBreak/>
        <mc:AlternateContent>
          <mc:Choice Requires="wpg">
            <w:drawing>
              <wp:anchor distT="0" distB="0" distL="114300" distR="114300" simplePos="0" relativeHeight="251799552" behindDoc="0" locked="0" layoutInCell="1" allowOverlap="1" wp14:anchorId="1B55F240" wp14:editId="03742570">
                <wp:simplePos x="0" y="0"/>
                <wp:positionH relativeFrom="column">
                  <wp:posOffset>25363</wp:posOffset>
                </wp:positionH>
                <wp:positionV relativeFrom="paragraph">
                  <wp:posOffset>6014</wp:posOffset>
                </wp:positionV>
                <wp:extent cx="5734755" cy="1026795"/>
                <wp:effectExtent l="0" t="0" r="0" b="1905"/>
                <wp:wrapTopAndBottom/>
                <wp:docPr id="1" name="Group 1"/>
                <wp:cNvGraphicFramePr/>
                <a:graphic xmlns:a="http://schemas.openxmlformats.org/drawingml/2006/main">
                  <a:graphicData uri="http://schemas.microsoft.com/office/word/2010/wordprocessingGroup">
                    <wpg:wgp>
                      <wpg:cNvGrpSpPr/>
                      <wpg:grpSpPr>
                        <a:xfrm>
                          <a:off x="0" y="0"/>
                          <a:ext cx="5734755" cy="1026795"/>
                          <a:chOff x="0" y="0"/>
                          <a:chExt cx="5734755" cy="1026795"/>
                        </a:xfrm>
                      </wpg:grpSpPr>
                      <wps:wsp>
                        <wps:cNvPr id="78" name="Rectangle : coins arrondis 78"/>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 coins arrondis 15"/>
                        <wps:cNvSpPr/>
                        <wps:spPr>
                          <a:xfrm>
                            <a:off x="247426" y="301214"/>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6E62B2" w14:textId="77777777" w:rsidR="001415A4" w:rsidRPr="00E31E6E" w:rsidRDefault="001415A4" w:rsidP="004B3EE8">
                              <w:pPr>
                                <w:jc w:val="center"/>
                                <w:rPr>
                                  <w:rFonts w:ascii="Tahoma" w:hAnsi="Tahoma" w:cs="Tahoma"/>
                                  <w:b/>
                                  <w:bCs/>
                                  <w:sz w:val="20"/>
                                  <w:szCs w:val="20"/>
                                </w:rPr>
                              </w:pPr>
                              <w:r>
                                <w:rPr>
                                  <w:rFonts w:ascii="Tahoma" w:hAnsi="Tahoma"/>
                                  <w:b/>
                                  <w:sz w:val="20"/>
                                </w:rPr>
                                <w:t>Mit Internet Explorer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Zone de texte 79"/>
                        <wps:cNvSpPr txBox="1"/>
                        <wps:spPr>
                          <a:xfrm>
                            <a:off x="1904103" y="301214"/>
                            <a:ext cx="3702755" cy="502285"/>
                          </a:xfrm>
                          <a:prstGeom prst="rect">
                            <a:avLst/>
                          </a:prstGeom>
                          <a:noFill/>
                          <a:ln w="6350">
                            <a:noFill/>
                          </a:ln>
                        </wps:spPr>
                        <wps:txbx>
                          <w:txbxContent>
                            <w:p w14:paraId="10634AA2" w14:textId="2AC883A5" w:rsidR="001415A4" w:rsidRPr="004B3EE8" w:rsidRDefault="001415A4" w:rsidP="004B3EE8">
                              <w:pPr>
                                <w:jc w:val="both"/>
                                <w:rPr>
                                  <w:rFonts w:ascii="Tahoma" w:hAnsi="Tahoma" w:cs="Tahoma"/>
                                  <w:color w:val="595959" w:themeColor="text1" w:themeTint="A6"/>
                                </w:rPr>
                              </w:pPr>
                              <w:r>
                                <w:rPr>
                                  <w:rFonts w:ascii="Tahoma" w:hAnsi="Tahoma"/>
                                  <w:b/>
                                  <w:color w:val="595959" w:themeColor="text1" w:themeTint="A6"/>
                                </w:rPr>
                                <w:t>Werkzeuge</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Internet-Optionen</w:t>
                              </w:r>
                              <w:r>
                                <w:rPr>
                                  <w:rFonts w:ascii="Tahoma" w:hAnsi="Tahoma"/>
                                  <w:color w:val="595959" w:themeColor="text1" w:themeTint="A6"/>
                                </w:rPr>
                                <w:t xml:space="preserve">  Registerkarte</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Datenschutz</w:t>
                              </w:r>
                              <w:r>
                                <w:rPr>
                                  <w:rFonts w:ascii="Tahoma" w:hAnsi="Tahoma"/>
                                  <w:color w:val="595959" w:themeColor="text1" w:themeTint="A6"/>
                                </w:rPr>
                                <w:t xml:space="preserve"> </w:t>
                              </w:r>
                              <w:r>
                                <w:rPr>
                                  <w:color w:val="595959" w:themeColor="text1" w:themeTint="A6"/>
                                </w:rPr>
                                <w:t>„ →</w:t>
                              </w:r>
                              <w:r>
                                <w:rPr>
                                  <w:rFonts w:ascii="Tahoma" w:hAnsi="Tahoma"/>
                                  <w:color w:val="595959" w:themeColor="text1" w:themeTint="A6"/>
                                </w:rPr>
                                <w:t xml:space="preserve"> Wählen Sie die </w:t>
                              </w:r>
                              <w:r>
                                <w:rPr>
                                  <w:rFonts w:ascii="Tahoma" w:hAnsi="Tahoma"/>
                                  <w:b/>
                                  <w:color w:val="595959" w:themeColor="text1" w:themeTint="A6"/>
                                </w:rPr>
                                <w:t>gewünschten Optionen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B55F240" id="Group 1" o:spid="_x0000_s1026" style="position:absolute;left:0;text-align:left;margin-left:2pt;margin-top:.45pt;width:451.55pt;height:80.85pt;z-index:251799552"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">
                <v:roundrect id="Rectangle : coins arrondis 78" o:spid="_x0000_s1027"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" fillcolor="#d8d8d8 [2732]" stroked="f" strokeweight="1pt">
                  <v:fill opacity="43176f"/>
                  <v:stroke joinstyle="miter"/>
                </v:roundrect>
                <v:roundrect id="Rectangle : coins arrondis 15" o:spid="_x0000_s1028" style="position:absolute;left:2474;top:3012;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" fillcolor="#4472c4 [3204]" stroked="f" strokeweight="1pt">
                  <v:fill opacity="52428f"/>
                  <v:stroke joinstyle="miter"/>
                  <v:textbox>
                    <w:txbxContent>
                      <w:p w14:paraId="246E62B2" w14:textId="77777777" w:rsidR="001415A4" w:rsidRPr="00E31E6E" w:rsidRDefault="001415A4" w:rsidP="004B3EE8">
                        <w:pPr>
                          <w:jc w:val="center"/>
                          <w:rPr>
                            <w:b/>
                            <w:bCs/>
                            <w:sz w:val="20"/>
                            <w:szCs w:val="20"/>
                            <w:rFonts w:ascii="Tahoma" w:hAnsi="Tahoma" w:cs="Tahoma"/>
                          </w:rPr>
                        </w:pPr>
                        <w:r>
                          <w:rPr>
                            <w:b/>
                            <w:sz w:val="20"/>
                            <w:rFonts w:ascii="Tahoma" w:hAnsi="Tahoma"/>
                          </w:rPr>
                          <w:t xml:space="preserve">Mit Internet Explorer</w:t>
                        </w:r>
                      </w:p>
                    </w:txbxContent>
                  </v:textbox>
                </v:roundrect>
                <v:shapetype id="_x0000_t202" coordsize="21600,21600" o:spt="202" path="m,l,21600r21600,l21600,xe">
                  <v:stroke joinstyle="miter"/>
                  <v:path gradientshapeok="t" o:connecttype="rect"/>
                </v:shapetype>
                <v:shape id="Zone de texte 79" o:spid="_x0000_s1029" type="#_x0000_t202" style="position:absolute;left:19041;top:3012;width:37027;height:5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lay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rmL3D/En6AXN0AAAD//wMAUEsBAi0AFAAGAAgAAAAhANvh9svuAAAAhQEAABMAAAAAAAAA&#10;AAAAAAAAAAAAAFtDb250ZW50X1R5cGVzXS54bWxQSwECLQAUAAYACAAAACEAWvQsW78AAAAVAQAA&#10;CwAAAAAAAAAAAAAAAAAfAQAAX3JlbHMvLnJlbHNQSwECLQAUAAYACAAAACEAmPJWssYAAADbAAAA&#10;DwAAAAAAAAAAAAAAAAAHAgAAZHJzL2Rvd25yZXYueG1sUEsFBgAAAAADAAMAtwAAAPoCAAAAAA==&#10;" filled="f" stroked="f" strokeweight=".5pt">
                  <v:textbox>
                    <w:txbxContent>
                      <w:p w14:paraId="10634AA2" w14:textId="2AC883A5" w:rsidR="001415A4" w:rsidRPr="004B3EE8" w:rsidRDefault="001415A4" w:rsidP="004B3EE8">
                        <w:pPr>
                          <w:jc w:val="both"/>
                          <w:rPr>
                            <w:color w:val="595959" w:themeColor="text1" w:themeTint="A6"/>
                            <w:rFonts w:ascii="Tahoma" w:hAnsi="Tahoma" w:cs="Tahoma"/>
                          </w:rPr>
                        </w:pPr>
                        <w:r>
                          <w:rPr>
                            <w:color w:val="595959" w:themeColor="text1" w:themeTint="A6"/>
                            <w:b/>
                            <w:rFonts w:ascii="Tahoma" w:hAnsi="Tahoma"/>
                          </w:rPr>
                          <w:t xml:space="preserve">Werkzeuge</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Internet-Optionen</w:t>
                        </w:r>
                        <w:r>
                          <w:rPr>
                            <w:color w:val="595959" w:themeColor="text1" w:themeTint="A6"/>
                            <w:rFonts w:ascii="Tahoma" w:hAnsi="Tahoma"/>
                          </w:rPr>
                          <w:t xml:space="preserve"> </w:t>
                        </w:r>
                        <w:r>
                          <w:rPr>
                            <w:color w:val="595959" w:themeColor="text1" w:themeTint="A6"/>
                            <w:rFonts w:ascii="Tahoma" w:hAnsi="Tahoma"/>
                          </w:rPr>
                          <w:t xml:space="preserve"> Registerkarte</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Datenschutz</w:t>
                        </w:r>
                        <w:r>
                          <w:rPr>
                            <w:color w:val="595959" w:themeColor="text1" w:themeTint="A6"/>
                            <w:rFonts w:ascii="Tahoma" w:hAnsi="Tahoma"/>
                          </w:rPr>
                          <w:t xml:space="preserve"> </w:t>
                        </w:r>
                        <w:r>
                          <w:rPr>
                            <w:color w:val="595959" w:themeColor="text1" w:themeTint="A6"/>
                          </w:rPr>
                          <w:t xml:space="preserve">„ →</w:t>
                        </w:r>
                        <w:r>
                          <w:rPr>
                            <w:color w:val="595959" w:themeColor="text1" w:themeTint="A6"/>
                            <w:rFonts w:ascii="Tahoma" w:hAnsi="Tahoma"/>
                          </w:rPr>
                          <w:t xml:space="preserve"> Wählen Sie die </w:t>
                        </w:r>
                        <w:r>
                          <w:rPr>
                            <w:color w:val="595959" w:themeColor="text1" w:themeTint="A6"/>
                            <w:b/>
                            <w:rFonts w:ascii="Tahoma" w:hAnsi="Tahoma"/>
                          </w:rPr>
                          <w:t xml:space="preserve">gewünschten Optionen</w:t>
                        </w:r>
                      </w:p>
                    </w:txbxContent>
                  </v:textbox>
                </v:shape>
                <w10:wrap type="topAndBottom"/>
              </v:group>
            </w:pict>
          </mc:Fallback>
        </mc:AlternateContent>
      </w:r>
    </w:p>
    <w:p w14:paraId="43302D8F" w14:textId="2961D4B0" w:rsidR="003A2E4B" w:rsidRPr="00D75B30" w:rsidRDefault="00BA4BE3" w:rsidP="00214BB3">
      <w:pPr>
        <w:tabs>
          <w:tab w:val="left" w:pos="1125"/>
        </w:tabs>
        <w:rPr>
          <w:rFonts w:cs="Arial"/>
        </w:rPr>
      </w:pPr>
      <w:r>
        <w:rPr>
          <w:noProof/>
        </w:rPr>
        <mc:AlternateContent>
          <mc:Choice Requires="wpg">
            <w:drawing>
              <wp:anchor distT="0" distB="0" distL="114300" distR="114300" simplePos="0" relativeHeight="251837440" behindDoc="0" locked="0" layoutInCell="1" allowOverlap="1" wp14:anchorId="2F2B8CB4" wp14:editId="7FD8C6DB">
                <wp:simplePos x="0" y="0"/>
                <wp:positionH relativeFrom="column">
                  <wp:posOffset>25825</wp:posOffset>
                </wp:positionH>
                <wp:positionV relativeFrom="paragraph">
                  <wp:posOffset>113143</wp:posOffset>
                </wp:positionV>
                <wp:extent cx="5734685" cy="1026795"/>
                <wp:effectExtent l="0" t="0" r="0" b="1905"/>
                <wp:wrapTopAndBottom/>
                <wp:docPr id="23" name="Groupe 23"/>
                <wp:cNvGraphicFramePr/>
                <a:graphic xmlns:a="http://schemas.openxmlformats.org/drawingml/2006/main">
                  <a:graphicData uri="http://schemas.microsoft.com/office/word/2010/wordprocessingGroup">
                    <wpg:wgp>
                      <wpg:cNvGrpSpPr/>
                      <wpg:grpSpPr>
                        <a:xfrm>
                          <a:off x="0" y="0"/>
                          <a:ext cx="5734685" cy="1026795"/>
                          <a:chOff x="0" y="0"/>
                          <a:chExt cx="5734685" cy="1026795"/>
                        </a:xfrm>
                      </wpg:grpSpPr>
                      <wps:wsp>
                        <wps:cNvPr id="14" name="Rectangle : coins arrondis 78"/>
                        <wps:cNvSpPr/>
                        <wps:spPr>
                          <a:xfrm>
                            <a:off x="0" y="0"/>
                            <a:ext cx="573468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 coins arrondis 15"/>
                        <wps:cNvSpPr/>
                        <wps:spPr>
                          <a:xfrm>
                            <a:off x="258051" y="280491"/>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6023CB" w14:textId="58698A59" w:rsidR="003A2E4B" w:rsidRPr="00E31E6E" w:rsidRDefault="003A2E4B" w:rsidP="003A2E4B">
                              <w:pPr>
                                <w:jc w:val="center"/>
                                <w:rPr>
                                  <w:rFonts w:ascii="Tahoma" w:hAnsi="Tahoma" w:cs="Tahoma"/>
                                  <w:b/>
                                  <w:bCs/>
                                  <w:sz w:val="20"/>
                                  <w:szCs w:val="20"/>
                                </w:rPr>
                              </w:pPr>
                              <w:r>
                                <w:rPr>
                                  <w:rFonts w:ascii="Tahoma" w:hAnsi="Tahoma"/>
                                  <w:b/>
                                  <w:sz w:val="20"/>
                                </w:rPr>
                                <w:t>Mit Microsoft 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Zone de texte 18"/>
                        <wps:cNvSpPr txBox="1"/>
                        <wps:spPr>
                          <a:xfrm>
                            <a:off x="1884898" y="207563"/>
                            <a:ext cx="3702755" cy="645129"/>
                          </a:xfrm>
                          <a:prstGeom prst="rect">
                            <a:avLst/>
                          </a:prstGeom>
                          <a:noFill/>
                          <a:ln w="6350">
                            <a:noFill/>
                          </a:ln>
                        </wps:spPr>
                        <wps:txbx>
                          <w:txbxContent>
                            <w:p w14:paraId="62079C73" w14:textId="7A17F7C3" w:rsidR="003A2E4B" w:rsidRPr="004B3EE8" w:rsidRDefault="003A2E4B" w:rsidP="003A2E4B">
                              <w:pPr>
                                <w:jc w:val="both"/>
                                <w:rPr>
                                  <w:rFonts w:ascii="Tahoma" w:hAnsi="Tahoma" w:cs="Tahoma"/>
                                  <w:color w:val="595959" w:themeColor="text1" w:themeTint="A6"/>
                                </w:rPr>
                              </w:pPr>
                              <w:r>
                                <w:rPr>
                                  <w:rFonts w:ascii="Tahoma" w:hAnsi="Tahoma"/>
                                  <w:b/>
                                  <w:color w:val="595959" w:themeColor="text1" w:themeTint="A6"/>
                                </w:rPr>
                                <w:t>Menü</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Einstellungen</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Erweiterte Einstellungen anzeigen</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Cookies</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Wählen Sie die </w:t>
                              </w:r>
                              <w:r>
                                <w:rPr>
                                  <w:rFonts w:ascii="Tahoma" w:hAnsi="Tahoma"/>
                                  <w:b/>
                                  <w:color w:val="595959" w:themeColor="text1" w:themeTint="A6"/>
                                </w:rPr>
                                <w:t>gewünschten Optionen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F2B8CB4" id="Groupe 23" o:spid="_x0000_s1030" style="position:absolute;margin-left:2.05pt;margin-top:8.9pt;width:451.55pt;height:80.85pt;z-index:251837440" coordsize="57346,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">
                <v:roundrect id="Rectangle : coins arrondis 78" o:spid="_x0000_s1031" style="position:absolute;width:57346;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" fillcolor="#d8d8d8 [2732]" stroked="f" strokeweight="1pt">
                  <v:fill opacity="43176f"/>
                  <v:stroke joinstyle="miter"/>
                </v:roundrect>
                <v:roundrect id="Rectangle : coins arrondis 15" o:spid="_x0000_s1032" style="position:absolute;left:2580;top:2804;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" fillcolor="#4472c4 [3204]" stroked="f" strokeweight="1pt">
                  <v:fill opacity="52428f"/>
                  <v:stroke joinstyle="miter"/>
                  <v:textbox>
                    <w:txbxContent>
                      <w:p w14:paraId="126023CB" w14:textId="58698A59" w:rsidR="003A2E4B" w:rsidRPr="00E31E6E" w:rsidRDefault="003A2E4B" w:rsidP="003A2E4B">
                        <w:pPr>
                          <w:jc w:val="center"/>
                          <w:rPr>
                            <w:b/>
                            <w:bCs/>
                            <w:sz w:val="20"/>
                            <w:szCs w:val="20"/>
                            <w:rFonts w:ascii="Tahoma" w:hAnsi="Tahoma" w:cs="Tahoma"/>
                          </w:rPr>
                        </w:pPr>
                        <w:r>
                          <w:rPr>
                            <w:b/>
                            <w:sz w:val="20"/>
                            <w:rFonts w:ascii="Tahoma" w:hAnsi="Tahoma"/>
                          </w:rPr>
                          <w:t xml:space="preserve">Mit Microsoft EDGE</w:t>
                        </w:r>
                      </w:p>
                    </w:txbxContent>
                  </v:textbox>
                </v:roundrect>
                <v:shape id="Zone de texte 18" o:spid="_x0000_s1033" type="#_x0000_t202" style="position:absolute;left:18848;top:2075;width:37028;height:6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62079C73" w14:textId="7A17F7C3" w:rsidR="003A2E4B" w:rsidRPr="004B3EE8" w:rsidRDefault="003A2E4B" w:rsidP="003A2E4B">
                        <w:pPr>
                          <w:jc w:val="both"/>
                          <w:rPr>
                            <w:color w:val="595959" w:themeColor="text1" w:themeTint="A6"/>
                            <w:rFonts w:ascii="Tahoma" w:hAnsi="Tahoma" w:cs="Tahoma"/>
                          </w:rPr>
                        </w:pPr>
                        <w:r>
                          <w:rPr>
                            <w:color w:val="595959" w:themeColor="text1" w:themeTint="A6"/>
                            <w:b/>
                            <w:rFonts w:ascii="Tahoma" w:hAnsi="Tahoma"/>
                          </w:rPr>
                          <w:t xml:space="preserve">Menü</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Einstellungen</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Erweiterte Einstellungen anzeigen</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Cookies</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Wählen Sie die </w:t>
                        </w:r>
                        <w:r>
                          <w:rPr>
                            <w:color w:val="595959" w:themeColor="text1" w:themeTint="A6"/>
                            <w:b/>
                            <w:rFonts w:ascii="Tahoma" w:hAnsi="Tahoma"/>
                          </w:rPr>
                          <w:t xml:space="preserve">gewünschten Optionen</w:t>
                        </w:r>
                      </w:p>
                    </w:txbxContent>
                  </v:textbox>
                </v:shape>
                <w10:wrap type="topAndBottom"/>
              </v:group>
            </w:pict>
          </mc:Fallback>
        </mc:AlternateContent>
      </w:r>
    </w:p>
    <w:p w14:paraId="48E3A50B" w14:textId="5CF521A2" w:rsidR="002B7ED5" w:rsidRPr="00D75B30" w:rsidRDefault="00BA4BE3" w:rsidP="00214BB3">
      <w:pPr>
        <w:tabs>
          <w:tab w:val="left" w:pos="1125"/>
        </w:tabs>
        <w:rPr>
          <w:rFonts w:cs="Arial"/>
        </w:rPr>
      </w:pPr>
      <w:r>
        <w:rPr>
          <w:noProof/>
        </w:rPr>
        <mc:AlternateContent>
          <mc:Choice Requires="wpg">
            <w:drawing>
              <wp:anchor distT="0" distB="0" distL="114300" distR="114300" simplePos="0" relativeHeight="251806720" behindDoc="0" locked="0" layoutInCell="1" allowOverlap="1" wp14:anchorId="764F8048" wp14:editId="37B169F1">
                <wp:simplePos x="0" y="0"/>
                <wp:positionH relativeFrom="column">
                  <wp:posOffset>25400</wp:posOffset>
                </wp:positionH>
                <wp:positionV relativeFrom="paragraph">
                  <wp:posOffset>121285</wp:posOffset>
                </wp:positionV>
                <wp:extent cx="5734685" cy="1026795"/>
                <wp:effectExtent l="0" t="0" r="0" b="1905"/>
                <wp:wrapTopAndBottom/>
                <wp:docPr id="24" name="Groupe 24"/>
                <wp:cNvGraphicFramePr/>
                <a:graphic xmlns:a="http://schemas.openxmlformats.org/drawingml/2006/main">
                  <a:graphicData uri="http://schemas.microsoft.com/office/word/2010/wordprocessingGroup">
                    <wpg:wgp>
                      <wpg:cNvGrpSpPr/>
                      <wpg:grpSpPr>
                        <a:xfrm>
                          <a:off x="0" y="0"/>
                          <a:ext cx="5734685" cy="1026795"/>
                          <a:chOff x="0" y="0"/>
                          <a:chExt cx="5734755" cy="1026795"/>
                        </a:xfrm>
                      </wpg:grpSpPr>
                      <wps:wsp>
                        <wps:cNvPr id="80" name="Rectangle : coins arrondis 80"/>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 coins arrondis 16"/>
                        <wps:cNvSpPr/>
                        <wps:spPr>
                          <a:xfrm>
                            <a:off x="224392" y="280491"/>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51D005" w14:textId="77777777" w:rsidR="001415A4" w:rsidRPr="00E31E6E" w:rsidRDefault="001415A4" w:rsidP="00306BAD">
                              <w:pPr>
                                <w:jc w:val="center"/>
                                <w:rPr>
                                  <w:rFonts w:ascii="Tahoma" w:hAnsi="Tahoma" w:cs="Tahoma"/>
                                  <w:b/>
                                  <w:bCs/>
                                  <w:sz w:val="20"/>
                                  <w:szCs w:val="20"/>
                                </w:rPr>
                              </w:pPr>
                              <w:r>
                                <w:rPr>
                                  <w:rFonts w:ascii="Tahoma" w:hAnsi="Tahoma"/>
                                  <w:b/>
                                  <w:sz w:val="20"/>
                                </w:rPr>
                                <w:t>Mit Firefox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Zone de texte 81"/>
                        <wps:cNvSpPr txBox="1"/>
                        <wps:spPr>
                          <a:xfrm>
                            <a:off x="1890508" y="269271"/>
                            <a:ext cx="3702755" cy="502285"/>
                          </a:xfrm>
                          <a:prstGeom prst="rect">
                            <a:avLst/>
                          </a:prstGeom>
                          <a:noFill/>
                          <a:ln w="6350">
                            <a:noFill/>
                          </a:ln>
                        </wps:spPr>
                        <wps:txbx>
                          <w:txbxContent>
                            <w:p w14:paraId="1D259ED4" w14:textId="1EC6ED8A" w:rsidR="001415A4" w:rsidRPr="00306BAD" w:rsidRDefault="001415A4" w:rsidP="00306BAD">
                              <w:pPr>
                                <w:jc w:val="both"/>
                                <w:rPr>
                                  <w:rFonts w:ascii="Tahoma" w:hAnsi="Tahoma" w:cs="Tahoma"/>
                                  <w:b/>
                                  <w:bCs/>
                                  <w:color w:val="595959" w:themeColor="text1" w:themeTint="A6"/>
                                </w:rPr>
                              </w:pPr>
                              <w:r>
                                <w:rPr>
                                  <w:rFonts w:ascii="Tahoma" w:hAnsi="Tahoma"/>
                                  <w:b/>
                                  <w:color w:val="595959" w:themeColor="text1" w:themeTint="A6"/>
                                </w:rPr>
                                <w:t>Menü</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Optionen</w:t>
                              </w:r>
                              <w:r>
                                <w:rPr>
                                  <w:rFonts w:ascii="Tahoma" w:hAnsi="Tahoma"/>
                                  <w:color w:val="595959" w:themeColor="text1" w:themeTint="A6"/>
                                </w:rPr>
                                <w:t xml:space="preserve">  Registerkarte</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Datenschutz</w:t>
                              </w:r>
                              <w:r>
                                <w:rPr>
                                  <w:rFonts w:ascii="Tahoma" w:hAnsi="Tahoma"/>
                                  <w:color w:val="595959" w:themeColor="text1" w:themeTint="A6"/>
                                </w:rPr>
                                <w:t xml:space="preserve"> </w:t>
                              </w:r>
                              <w:r>
                                <w:rPr>
                                  <w:color w:val="595959" w:themeColor="text1" w:themeTint="A6"/>
                                </w:rPr>
                                <w:t xml:space="preserve"> →</w:t>
                              </w:r>
                              <w:r>
                                <w:rPr>
                                  <w:rFonts w:ascii="Tahoma" w:hAnsi="Tahoma"/>
                                  <w:color w:val="595959" w:themeColor="text1" w:themeTint="A6"/>
                                </w:rPr>
                                <w:t xml:space="preserve"> Wählen Sie die </w:t>
                              </w:r>
                              <w:r>
                                <w:rPr>
                                  <w:rFonts w:ascii="Tahoma" w:hAnsi="Tahoma"/>
                                  <w:b/>
                                  <w:color w:val="595959" w:themeColor="text1" w:themeTint="A6"/>
                                </w:rPr>
                                <w:t>gewünschten Optionen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64F8048" id="Groupe 24" o:spid="_x0000_s1034" style="position:absolute;margin-left:2pt;margin-top:9.55pt;width:451.55pt;height:80.85pt;z-index:251806720"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">
                <v:roundrect id="Rectangle : coins arrondis 80" o:spid="_x0000_s1035"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" fillcolor="#d8d8d8 [2732]" stroked="f" strokeweight="1pt">
                  <v:fill opacity="43176f"/>
                  <v:stroke joinstyle="miter"/>
                </v:roundrect>
                <v:roundrect id="Rectangle : coins arrondis 16" o:spid="_x0000_s1036" style="position:absolute;left:2243;top:2804;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" fillcolor="#4472c4 [3204]" stroked="f" strokeweight="1pt">
                  <v:fill opacity="52428f"/>
                  <v:stroke joinstyle="miter"/>
                  <v:textbox>
                    <w:txbxContent>
                      <w:p w14:paraId="6151D005" w14:textId="77777777" w:rsidR="001415A4" w:rsidRPr="00E31E6E" w:rsidRDefault="001415A4" w:rsidP="00306BAD">
                        <w:pPr>
                          <w:jc w:val="center"/>
                          <w:rPr>
                            <w:b/>
                            <w:bCs/>
                            <w:sz w:val="20"/>
                            <w:szCs w:val="20"/>
                            <w:rFonts w:ascii="Tahoma" w:hAnsi="Tahoma" w:cs="Tahoma"/>
                          </w:rPr>
                        </w:pPr>
                        <w:r>
                          <w:rPr>
                            <w:b/>
                            <w:sz w:val="20"/>
                            <w:rFonts w:ascii="Tahoma" w:hAnsi="Tahoma"/>
                          </w:rPr>
                          <w:t xml:space="preserve">Mit Firefox</w:t>
                        </w:r>
                      </w:p>
                    </w:txbxContent>
                  </v:textbox>
                </v:roundrect>
                <v:shape id="Zone de texte 81" o:spid="_x0000_s1037" type="#_x0000_t202" style="position:absolute;left:18905;top:2692;width:37027;height:5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14:paraId="1D259ED4" w14:textId="1EC6ED8A" w:rsidR="001415A4" w:rsidRPr="00306BAD" w:rsidRDefault="001415A4" w:rsidP="00306BAD">
                        <w:pPr>
                          <w:jc w:val="both"/>
                          <w:rPr>
                            <w:b/>
                            <w:bCs/>
                            <w:color w:val="595959" w:themeColor="text1" w:themeTint="A6"/>
                            <w:rFonts w:ascii="Tahoma" w:hAnsi="Tahoma" w:cs="Tahoma"/>
                          </w:rPr>
                        </w:pPr>
                        <w:r>
                          <w:rPr>
                            <w:color w:val="595959" w:themeColor="text1" w:themeTint="A6"/>
                            <w:b/>
                            <w:rFonts w:ascii="Tahoma" w:hAnsi="Tahoma"/>
                          </w:rPr>
                          <w:t xml:space="preserve">Menü</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Optionen</w:t>
                        </w:r>
                        <w:r>
                          <w:rPr>
                            <w:color w:val="595959" w:themeColor="text1" w:themeTint="A6"/>
                            <w:rFonts w:ascii="Tahoma" w:hAnsi="Tahoma"/>
                          </w:rPr>
                          <w:t xml:space="preserve"> </w:t>
                        </w:r>
                        <w:r>
                          <w:rPr>
                            <w:color w:val="595959" w:themeColor="text1" w:themeTint="A6"/>
                            <w:rFonts w:ascii="Tahoma" w:hAnsi="Tahoma"/>
                          </w:rPr>
                          <w:t xml:space="preserve"> Registerkarte</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Datenschutz</w:t>
                        </w:r>
                        <w:r>
                          <w:rPr>
                            <w:color w:val="595959" w:themeColor="text1" w:themeTint="A6"/>
                            <w:rFonts w:ascii="Tahoma" w:hAnsi="Tahoma"/>
                          </w:rPr>
                          <w:t xml:space="preserve"> </w:t>
                        </w:r>
                        <w:r>
                          <w:rPr>
                            <w:color w:val="595959" w:themeColor="text1" w:themeTint="A6"/>
                          </w:rPr>
                          <w:t xml:space="preserve"> →</w:t>
                        </w:r>
                        <w:r>
                          <w:rPr>
                            <w:color w:val="595959" w:themeColor="text1" w:themeTint="A6"/>
                            <w:rFonts w:ascii="Tahoma" w:hAnsi="Tahoma"/>
                          </w:rPr>
                          <w:t xml:space="preserve"> Wählen Sie die </w:t>
                        </w:r>
                        <w:r>
                          <w:rPr>
                            <w:color w:val="595959" w:themeColor="text1" w:themeTint="A6"/>
                            <w:b/>
                            <w:rFonts w:ascii="Tahoma" w:hAnsi="Tahoma"/>
                          </w:rPr>
                          <w:t xml:space="preserve">gewünschten Optionen</w:t>
                        </w:r>
                      </w:p>
                    </w:txbxContent>
                  </v:textbox>
                </v:shape>
                <w10:wrap type="topAndBottom"/>
              </v:group>
            </w:pict>
          </mc:Fallback>
        </mc:AlternateContent>
      </w:r>
    </w:p>
    <w:p w14:paraId="19AB5B38" w14:textId="7F3EA7BA" w:rsidR="00306BAD" w:rsidRPr="00D75B30" w:rsidRDefault="00BA4BE3" w:rsidP="00214BB3">
      <w:pPr>
        <w:tabs>
          <w:tab w:val="left" w:pos="1125"/>
        </w:tabs>
        <w:rPr>
          <w:rFonts w:cs="Arial"/>
        </w:rPr>
      </w:pPr>
      <w:r>
        <w:rPr>
          <w:noProof/>
        </w:rPr>
        <mc:AlternateContent>
          <mc:Choice Requires="wpg">
            <w:drawing>
              <wp:anchor distT="0" distB="0" distL="114300" distR="114300" simplePos="0" relativeHeight="251813888" behindDoc="0" locked="0" layoutInCell="1" allowOverlap="1" wp14:anchorId="5A3B9D82" wp14:editId="2C3A22AF">
                <wp:simplePos x="0" y="0"/>
                <wp:positionH relativeFrom="column">
                  <wp:posOffset>25825</wp:posOffset>
                </wp:positionH>
                <wp:positionV relativeFrom="paragraph">
                  <wp:posOffset>146611</wp:posOffset>
                </wp:positionV>
                <wp:extent cx="5734755" cy="1026795"/>
                <wp:effectExtent l="0" t="0" r="0" b="1905"/>
                <wp:wrapTopAndBottom/>
                <wp:docPr id="25" name="Groupe 25"/>
                <wp:cNvGraphicFramePr/>
                <a:graphic xmlns:a="http://schemas.openxmlformats.org/drawingml/2006/main">
                  <a:graphicData uri="http://schemas.microsoft.com/office/word/2010/wordprocessingGroup">
                    <wpg:wgp>
                      <wpg:cNvGrpSpPr/>
                      <wpg:grpSpPr>
                        <a:xfrm>
                          <a:off x="0" y="0"/>
                          <a:ext cx="5734755" cy="1026795"/>
                          <a:chOff x="0" y="0"/>
                          <a:chExt cx="5734755" cy="1026795"/>
                        </a:xfrm>
                      </wpg:grpSpPr>
                      <wps:wsp>
                        <wps:cNvPr id="82" name="Rectangle : coins arrondis 82"/>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 coins arrondis 83"/>
                        <wps:cNvSpPr/>
                        <wps:spPr>
                          <a:xfrm>
                            <a:off x="252441" y="330979"/>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C7E26B" w14:textId="22F8084B" w:rsidR="001415A4" w:rsidRPr="00E31E6E" w:rsidRDefault="001415A4" w:rsidP="00306BAD">
                              <w:pPr>
                                <w:jc w:val="center"/>
                                <w:rPr>
                                  <w:rFonts w:ascii="Tahoma" w:hAnsi="Tahoma" w:cs="Tahoma"/>
                                  <w:b/>
                                  <w:bCs/>
                                  <w:sz w:val="20"/>
                                  <w:szCs w:val="20"/>
                                </w:rPr>
                              </w:pPr>
                              <w:r>
                                <w:rPr>
                                  <w:rFonts w:ascii="Tahoma" w:hAnsi="Tahoma"/>
                                  <w:b/>
                                  <w:sz w:val="20"/>
                                </w:rPr>
                                <w:t>Mit Chrom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Zone de texte 84"/>
                        <wps:cNvSpPr txBox="1"/>
                        <wps:spPr>
                          <a:xfrm>
                            <a:off x="1896117" y="224393"/>
                            <a:ext cx="3702755" cy="666044"/>
                          </a:xfrm>
                          <a:prstGeom prst="rect">
                            <a:avLst/>
                          </a:prstGeom>
                          <a:noFill/>
                          <a:ln w="6350">
                            <a:noFill/>
                          </a:ln>
                        </wps:spPr>
                        <wps:txbx>
                          <w:txbxContent>
                            <w:p w14:paraId="119852B9" w14:textId="6B6F327D" w:rsidR="001415A4" w:rsidRPr="00306BAD" w:rsidRDefault="001415A4" w:rsidP="00306BAD">
                              <w:pPr>
                                <w:jc w:val="both"/>
                                <w:rPr>
                                  <w:rFonts w:ascii="Tahoma" w:hAnsi="Tahoma" w:cs="Tahoma"/>
                                  <w:b/>
                                  <w:bCs/>
                                  <w:color w:val="595959" w:themeColor="text1" w:themeTint="A6"/>
                                </w:rPr>
                              </w:pPr>
                              <w:r>
                                <w:rPr>
                                  <w:rFonts w:ascii="Tahoma" w:hAnsi="Tahoma"/>
                                  <w:b/>
                                  <w:color w:val="595959" w:themeColor="text1" w:themeTint="A6"/>
                                </w:rPr>
                                <w:t>Menü</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Einstellungen</w:t>
                              </w:r>
                              <w:r>
                                <w:rPr>
                                  <w:rFonts w:ascii="Tahoma" w:hAnsi="Tahoma"/>
                                  <w:color w:val="595959" w:themeColor="text1" w:themeTint="A6"/>
                                </w:rPr>
                                <w:t xml:space="preserve"> </w:t>
                              </w:r>
                              <w:r>
                                <w:rPr>
                                  <w:b/>
                                  <w:color w:val="595959" w:themeColor="text1" w:themeTint="A6"/>
                                </w:rPr>
                                <w:t>→</w:t>
                              </w:r>
                              <w:r>
                                <w:rPr>
                                  <w:rFonts w:ascii="Tahoma" w:hAnsi="Tahoma"/>
                                  <w:b/>
                                  <w:color w:val="595959" w:themeColor="text1" w:themeTint="A6"/>
                                </w:rPr>
                                <w:t xml:space="preserve"> Erweiterte Einstellungen</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Inhaltseinstellungen</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Wählen Sie die </w:t>
                              </w:r>
                              <w:r>
                                <w:rPr>
                                  <w:rFonts w:ascii="Tahoma" w:hAnsi="Tahoma"/>
                                  <w:b/>
                                  <w:color w:val="595959" w:themeColor="text1" w:themeTint="A6"/>
                                </w:rPr>
                                <w:t>gewünschten Optionen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A3B9D82" id="Groupe 25" o:spid="_x0000_s1038" style="position:absolute;margin-left:2.05pt;margin-top:11.55pt;width:451.55pt;height:80.85pt;z-index:251813888"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">
                <v:roundrect id="Rectangle : coins arrondis 82" o:spid="_x0000_s1039"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" fillcolor="#d8d8d8 [2732]" stroked="f" strokeweight="1pt">
                  <v:fill opacity="43176f"/>
                  <v:stroke joinstyle="miter"/>
                </v:roundrect>
                <v:roundrect id="Rectangle : coins arrondis 83" o:spid="_x0000_s1040" style="position:absolute;left:2524;top:3309;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" fillcolor="#4472c4 [3204]" stroked="f" strokeweight="1pt">
                  <v:fill opacity="52428f"/>
                  <v:stroke joinstyle="miter"/>
                  <v:textbox>
                    <w:txbxContent>
                      <w:p w14:paraId="6CC7E26B" w14:textId="22F8084B" w:rsidR="001415A4" w:rsidRPr="00E31E6E" w:rsidRDefault="001415A4" w:rsidP="00306BAD">
                        <w:pPr>
                          <w:jc w:val="center"/>
                          <w:rPr>
                            <w:b/>
                            <w:bCs/>
                            <w:sz w:val="20"/>
                            <w:szCs w:val="20"/>
                            <w:rFonts w:ascii="Tahoma" w:hAnsi="Tahoma" w:cs="Tahoma"/>
                          </w:rPr>
                        </w:pPr>
                        <w:r>
                          <w:rPr>
                            <w:b/>
                            <w:sz w:val="20"/>
                            <w:rFonts w:ascii="Tahoma" w:hAnsi="Tahoma"/>
                          </w:rPr>
                          <w:t xml:space="preserve">Mit Chrom</w:t>
                        </w:r>
                      </w:p>
                    </w:txbxContent>
                  </v:textbox>
                </v:roundrect>
                <v:shape id="Zone de texte 84" o:spid="_x0000_s1041" type="#_x0000_t202" style="position:absolute;left:18961;top:2243;width:37027;height:6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kLxgAAANsAAAAPAAAAZHJzL2Rvd25yZXYueG1sRI9Ba8JA&#10;FITvBf/D8oTe6kZp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QyaJC8YAAADbAAAA&#10;DwAAAAAAAAAAAAAAAAAHAgAAZHJzL2Rvd25yZXYueG1sUEsFBgAAAAADAAMAtwAAAPoCAAAAAA==&#10;" filled="f" stroked="f" strokeweight=".5pt">
                  <v:textbox>
                    <w:txbxContent>
                      <w:p w14:paraId="119852B9" w14:textId="6B6F327D" w:rsidR="001415A4" w:rsidRPr="00306BAD" w:rsidRDefault="001415A4" w:rsidP="00306BAD">
                        <w:pPr>
                          <w:jc w:val="both"/>
                          <w:rPr>
                            <w:b/>
                            <w:bCs/>
                            <w:color w:val="595959" w:themeColor="text1" w:themeTint="A6"/>
                            <w:rFonts w:ascii="Tahoma" w:hAnsi="Tahoma" w:cs="Tahoma"/>
                          </w:rPr>
                        </w:pPr>
                        <w:r>
                          <w:rPr>
                            <w:color w:val="595959" w:themeColor="text1" w:themeTint="A6"/>
                            <w:b/>
                            <w:rFonts w:ascii="Tahoma" w:hAnsi="Tahoma"/>
                          </w:rPr>
                          <w:t xml:space="preserve">Menü</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Einstellungen</w:t>
                        </w:r>
                        <w:r>
                          <w:rPr>
                            <w:color w:val="595959" w:themeColor="text1" w:themeTint="A6"/>
                            <w:rFonts w:ascii="Tahoma" w:hAnsi="Tahoma"/>
                          </w:rPr>
                          <w:t xml:space="preserve"> </w:t>
                        </w:r>
                        <w:r>
                          <w:rPr>
                            <w:color w:val="595959" w:themeColor="text1" w:themeTint="A6"/>
                            <w:b/>
                          </w:rPr>
                          <w:t xml:space="preserve">→</w:t>
                        </w:r>
                        <w:r>
                          <w:rPr>
                            <w:color w:val="595959" w:themeColor="text1" w:themeTint="A6"/>
                            <w:b/>
                            <w:rFonts w:ascii="Tahoma" w:hAnsi="Tahoma"/>
                          </w:rPr>
                          <w:t xml:space="preserve"> Erweiterte Einstellungen</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Inhaltseinstellungen</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Wählen Sie die </w:t>
                        </w:r>
                        <w:r>
                          <w:rPr>
                            <w:color w:val="595959" w:themeColor="text1" w:themeTint="A6"/>
                            <w:b/>
                            <w:rFonts w:ascii="Tahoma" w:hAnsi="Tahoma"/>
                          </w:rPr>
                          <w:t xml:space="preserve">gewünschten Optionen</w:t>
                        </w:r>
                      </w:p>
                    </w:txbxContent>
                  </v:textbox>
                </v:shape>
                <w10:wrap type="topAndBottom"/>
              </v:group>
            </w:pict>
          </mc:Fallback>
        </mc:AlternateContent>
      </w:r>
    </w:p>
    <w:p w14:paraId="2A9EFEE4" w14:textId="74EB4C7F" w:rsidR="00306BAD" w:rsidRPr="00D75B30" w:rsidRDefault="00BA4BE3" w:rsidP="00214BB3">
      <w:pPr>
        <w:tabs>
          <w:tab w:val="left" w:pos="1125"/>
        </w:tabs>
        <w:rPr>
          <w:rFonts w:cs="Arial"/>
        </w:rPr>
      </w:pPr>
      <w:r>
        <w:rPr>
          <w:noProof/>
        </w:rPr>
        <mc:AlternateContent>
          <mc:Choice Requires="wpg">
            <w:drawing>
              <wp:anchor distT="0" distB="0" distL="114300" distR="114300" simplePos="0" relativeHeight="251821056" behindDoc="0" locked="0" layoutInCell="1" allowOverlap="1" wp14:anchorId="0B76B23C" wp14:editId="4D516F23">
                <wp:simplePos x="0" y="0"/>
                <wp:positionH relativeFrom="column">
                  <wp:posOffset>25825</wp:posOffset>
                </wp:positionH>
                <wp:positionV relativeFrom="paragraph">
                  <wp:posOffset>169642</wp:posOffset>
                </wp:positionV>
                <wp:extent cx="5734755" cy="1026795"/>
                <wp:effectExtent l="0" t="0" r="0" b="1905"/>
                <wp:wrapTopAndBottom/>
                <wp:docPr id="26" name="Groupe 26"/>
                <wp:cNvGraphicFramePr/>
                <a:graphic xmlns:a="http://schemas.openxmlformats.org/drawingml/2006/main">
                  <a:graphicData uri="http://schemas.microsoft.com/office/word/2010/wordprocessingGroup">
                    <wpg:wgp>
                      <wpg:cNvGrpSpPr/>
                      <wpg:grpSpPr>
                        <a:xfrm>
                          <a:off x="0" y="0"/>
                          <a:ext cx="5734755" cy="1026795"/>
                          <a:chOff x="0" y="0"/>
                          <a:chExt cx="5734755" cy="1026795"/>
                        </a:xfrm>
                      </wpg:grpSpPr>
                      <wps:wsp>
                        <wps:cNvPr id="85" name="Rectangle : coins arrondis 85"/>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ectangle : coins arrondis 86"/>
                        <wps:cNvSpPr/>
                        <wps:spPr>
                          <a:xfrm>
                            <a:off x="263682" y="255248"/>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A7D9B3" w14:textId="4F4FA1AB" w:rsidR="001415A4" w:rsidRPr="00E31E6E" w:rsidRDefault="001415A4" w:rsidP="00306BAD">
                              <w:pPr>
                                <w:jc w:val="center"/>
                                <w:rPr>
                                  <w:rFonts w:ascii="Tahoma" w:hAnsi="Tahoma" w:cs="Tahoma"/>
                                  <w:b/>
                                  <w:bCs/>
                                  <w:sz w:val="20"/>
                                  <w:szCs w:val="20"/>
                                </w:rPr>
                              </w:pPr>
                              <w:r>
                                <w:rPr>
                                  <w:rFonts w:ascii="Tahoma" w:hAnsi="Tahoma"/>
                                  <w:b/>
                                  <w:sz w:val="20"/>
                                </w:rPr>
                                <w:t>Mit Safari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Zone de texte 87"/>
                        <wps:cNvSpPr txBox="1"/>
                        <wps:spPr>
                          <a:xfrm>
                            <a:off x="1884898" y="196344"/>
                            <a:ext cx="3702685" cy="665480"/>
                          </a:xfrm>
                          <a:prstGeom prst="rect">
                            <a:avLst/>
                          </a:prstGeom>
                          <a:noFill/>
                          <a:ln w="6350">
                            <a:noFill/>
                          </a:ln>
                        </wps:spPr>
                        <wps:txbx>
                          <w:txbxContent>
                            <w:p w14:paraId="05E0238B" w14:textId="230B4106" w:rsidR="001415A4" w:rsidRPr="00306BAD" w:rsidRDefault="001415A4" w:rsidP="00306BAD">
                              <w:pPr>
                                <w:spacing w:after="0" w:line="276" w:lineRule="auto"/>
                                <w:jc w:val="both"/>
                                <w:rPr>
                                  <w:rFonts w:ascii="Tahoma" w:hAnsi="Tahoma" w:cs="Tahoma"/>
                                  <w:color w:val="595959" w:themeColor="text1" w:themeTint="A6"/>
                                </w:rPr>
                              </w:pPr>
                              <w:r>
                                <w:rPr>
                                  <w:rFonts w:ascii="Tahoma" w:hAnsi="Tahoma"/>
                                  <w:b/>
                                  <w:color w:val="595959" w:themeColor="text1" w:themeTint="A6"/>
                                </w:rPr>
                                <w:t>Safari</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bookmarkStart w:id="2" w:name="_Hlk61454298"/>
                              <w:r>
                                <w:rPr>
                                  <w:rFonts w:ascii="Tahoma" w:hAnsi="Tahoma"/>
                                  <w:b/>
                                  <w:color w:val="595959" w:themeColor="text1" w:themeTint="A6"/>
                                </w:rPr>
                                <w:t>Präferenzen</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Sicherheit</w:t>
                              </w:r>
                              <w:r>
                                <w:rPr>
                                  <w:rFonts w:ascii="Tahoma" w:hAnsi="Tahoma"/>
                                  <w:color w:val="595959" w:themeColor="text1" w:themeTint="A6"/>
                                </w:rPr>
                                <w:t xml:space="preserve"> </w:t>
                              </w:r>
                              <w:r>
                                <w:rPr>
                                  <w:color w:val="595959" w:themeColor="text1" w:themeTint="A6"/>
                                </w:rPr>
                                <w:t>→</w:t>
                              </w:r>
                              <w:r>
                                <w:rPr>
                                  <w:rFonts w:ascii="Tahoma" w:hAnsi="Tahoma"/>
                                  <w:color w:val="595959" w:themeColor="text1" w:themeTint="A6"/>
                                </w:rPr>
                                <w:t xml:space="preserve">  </w:t>
                              </w:r>
                              <w:r>
                                <w:rPr>
                                  <w:rFonts w:ascii="Tahoma" w:hAnsi="Tahoma"/>
                                  <w:b/>
                                  <w:color w:val="595959" w:themeColor="text1" w:themeTint="A6"/>
                                </w:rPr>
                                <w:t>Cookies</w:t>
                              </w:r>
                              <w:r>
                                <w:rPr>
                                  <w:rFonts w:ascii="Tahoma" w:hAnsi="Tahoma"/>
                                  <w:color w:val="595959" w:themeColor="text1" w:themeTint="A6"/>
                                </w:rPr>
                                <w:t xml:space="preserve"> </w:t>
                              </w:r>
                              <w:r>
                                <w:rPr>
                                  <w:color w:val="595959" w:themeColor="text1" w:themeTint="A6"/>
                                </w:rPr>
                                <w:t>anzeigen →</w:t>
                              </w:r>
                              <w:r>
                                <w:rPr>
                                  <w:rFonts w:ascii="Tahoma" w:hAnsi="Tahoma"/>
                                  <w:color w:val="595959" w:themeColor="text1" w:themeTint="A6"/>
                                </w:rPr>
                                <w:t xml:space="preserve"> Wählen Sie die </w:t>
                              </w:r>
                              <w:r>
                                <w:rPr>
                                  <w:rFonts w:ascii="Tahoma" w:hAnsi="Tahoma"/>
                                  <w:b/>
                                  <w:color w:val="595959" w:themeColor="text1" w:themeTint="A6"/>
                                </w:rPr>
                                <w:t>gewünschten Optionen</w:t>
                              </w:r>
                            </w:p>
                            <w:bookmarkEnd w:id="2"/>
                            <w:p w14:paraId="3DDD99CA" w14:textId="02C02D4B" w:rsidR="001415A4" w:rsidRPr="00306BAD" w:rsidRDefault="001415A4" w:rsidP="00306BAD">
                              <w:pPr>
                                <w:jc w:val="both"/>
                                <w:rPr>
                                  <w:rFonts w:ascii="Tahoma" w:hAnsi="Tahoma" w:cs="Tahoma"/>
                                  <w:b/>
                                  <w:bCs/>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B76B23C" id="Groupe 26" o:spid="_x0000_s1042" style="position:absolute;margin-left:2.05pt;margin-top:13.35pt;width:451.55pt;height:80.85pt;z-index:251821056"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">
                <v:roundrect id="Rectangle : coins arrondis 85" o:spid="_x0000_s1043"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" fillcolor="#d8d8d8 [2732]" stroked="f" strokeweight="1pt">
                  <v:fill opacity="43176f"/>
                  <v:stroke joinstyle="miter"/>
                </v:roundrect>
                <v:roundrect id="Rectangle : coins arrondis 86" o:spid="_x0000_s1044" style="position:absolute;left:2636;top:2552;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" fillcolor="#4472c4 [3204]" stroked="f" strokeweight="1pt">
                  <v:fill opacity="52428f"/>
                  <v:stroke joinstyle="miter"/>
                  <v:textbox>
                    <w:txbxContent>
                      <w:p w14:paraId="4EA7D9B3" w14:textId="4F4FA1AB" w:rsidR="001415A4" w:rsidRPr="00E31E6E" w:rsidRDefault="001415A4" w:rsidP="00306BAD">
                        <w:pPr>
                          <w:jc w:val="center"/>
                          <w:rPr>
                            <w:b/>
                            <w:bCs/>
                            <w:sz w:val="20"/>
                            <w:szCs w:val="20"/>
                            <w:rFonts w:ascii="Tahoma" w:hAnsi="Tahoma" w:cs="Tahoma"/>
                          </w:rPr>
                        </w:pPr>
                        <w:r>
                          <w:rPr>
                            <w:b/>
                            <w:sz w:val="20"/>
                            <w:rFonts w:ascii="Tahoma" w:hAnsi="Tahoma"/>
                          </w:rPr>
                          <w:t xml:space="preserve">Mit Safari</w:t>
                        </w:r>
                      </w:p>
                    </w:txbxContent>
                  </v:textbox>
                </v:roundrect>
                <v:shape id="Zone de texte 87" o:spid="_x0000_s1045" type="#_x0000_t202" style="position:absolute;left:18848;top:1963;width:37027;height:6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" filled="f" stroked="f" strokeweight=".5pt">
                  <v:textbox>
                    <w:txbxContent>
                      <w:p w14:paraId="05E0238B" w14:textId="230B4106" w:rsidR="001415A4" w:rsidRPr="00306BAD" w:rsidRDefault="001415A4" w:rsidP="00306BAD">
                        <w:pPr>
                          <w:spacing w:after="0" w:line="276" w:lineRule="auto"/>
                          <w:jc w:val="both"/>
                          <w:rPr>
                            <w:color w:val="595959" w:themeColor="text1" w:themeTint="A6"/>
                            <w:rFonts w:ascii="Tahoma" w:hAnsi="Tahoma" w:cs="Tahoma"/>
                          </w:rPr>
                        </w:pPr>
                        <w:r>
                          <w:rPr>
                            <w:color w:val="595959" w:themeColor="text1" w:themeTint="A6"/>
                            <w:b/>
                            <w:rFonts w:ascii="Tahoma" w:hAnsi="Tahoma"/>
                          </w:rPr>
                          <w:t xml:space="preserve">Safari</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bookmarkStart w:id="3" w:name="_Hlk61454298"/>
                        <w:r>
                          <w:rPr>
                            <w:color w:val="595959" w:themeColor="text1" w:themeTint="A6"/>
                            <w:b/>
                            <w:rFonts w:ascii="Tahoma" w:hAnsi="Tahoma"/>
                          </w:rPr>
                          <w:t xml:space="preserve">Präferenzen</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Sicherheit</w:t>
                        </w:r>
                        <w:r>
                          <w:rPr>
                            <w:color w:val="595959" w:themeColor="text1" w:themeTint="A6"/>
                            <w:rFonts w:ascii="Tahoma" w:hAnsi="Tahoma"/>
                          </w:rPr>
                          <w:t xml:space="preserve"> </w:t>
                        </w:r>
                        <w:r>
                          <w:rPr>
                            <w:color w:val="595959" w:themeColor="text1" w:themeTint="A6"/>
                          </w:rPr>
                          <w:t xml:space="preserve">→</w:t>
                        </w:r>
                        <w:r>
                          <w:rPr>
                            <w:color w:val="595959" w:themeColor="text1" w:themeTint="A6"/>
                            <w:rFonts w:ascii="Tahoma" w:hAnsi="Tahoma"/>
                          </w:rPr>
                          <w:t xml:space="preserve">  </w:t>
                        </w:r>
                        <w:r>
                          <w:rPr>
                            <w:color w:val="595959" w:themeColor="text1" w:themeTint="A6"/>
                            <w:b/>
                            <w:rFonts w:ascii="Tahoma" w:hAnsi="Tahoma"/>
                          </w:rPr>
                          <w:t xml:space="preserve">Cookies</w:t>
                        </w:r>
                        <w:r>
                          <w:rPr>
                            <w:color w:val="595959" w:themeColor="text1" w:themeTint="A6"/>
                            <w:rFonts w:ascii="Tahoma" w:hAnsi="Tahoma"/>
                          </w:rPr>
                          <w:t xml:space="preserve"> </w:t>
                        </w:r>
                        <w:r>
                          <w:rPr>
                            <w:color w:val="595959" w:themeColor="text1" w:themeTint="A6"/>
                          </w:rPr>
                          <w:t xml:space="preserve">anzeigen →</w:t>
                        </w:r>
                        <w:r>
                          <w:rPr>
                            <w:color w:val="595959" w:themeColor="text1" w:themeTint="A6"/>
                            <w:rFonts w:ascii="Tahoma" w:hAnsi="Tahoma"/>
                          </w:rPr>
                          <w:t xml:space="preserve"> Wählen Sie die </w:t>
                        </w:r>
                        <w:r>
                          <w:rPr>
                            <w:color w:val="595959" w:themeColor="text1" w:themeTint="A6"/>
                            <w:b/>
                            <w:rFonts w:ascii="Tahoma" w:hAnsi="Tahoma"/>
                          </w:rPr>
                          <w:t xml:space="preserve">gewünschten Optionen</w:t>
                        </w:r>
                      </w:p>
                      <w:bookmarkEnd w:id="3"/>
                      <w:p w14:paraId="3DDD99CA" w14:textId="02C02D4B" w:rsidR="001415A4" w:rsidRPr="00306BAD" w:rsidRDefault="001415A4" w:rsidP="00306BAD">
                        <w:pPr>
                          <w:jc w:val="both"/>
                          <w:rPr>
                            <w:rFonts w:ascii="Tahoma" w:hAnsi="Tahoma" w:cs="Tahoma"/>
                            <w:b/>
                            <w:bCs/>
                            <w:color w:val="595959" w:themeColor="text1" w:themeTint="A6"/>
                          </w:rPr>
                        </w:pPr>
                      </w:p>
                    </w:txbxContent>
                  </v:textbox>
                </v:shape>
                <w10:wrap type="topAndBottom"/>
              </v:group>
            </w:pict>
          </mc:Fallback>
        </mc:AlternateContent>
      </w:r>
    </w:p>
    <w:p w14:paraId="01E29DF9" w14:textId="77777777" w:rsidR="00780066" w:rsidRPr="00D75B30" w:rsidRDefault="00780066" w:rsidP="00214BB3">
      <w:pPr>
        <w:tabs>
          <w:tab w:val="left" w:pos="1125"/>
        </w:tabs>
        <w:rPr>
          <w:rFonts w:cs="Arial"/>
        </w:rPr>
      </w:pPr>
    </w:p>
    <w:p w14:paraId="7C79FAEC" w14:textId="097A4258" w:rsidR="00306BAD" w:rsidRPr="00D75B30" w:rsidRDefault="00CE1D6A" w:rsidP="00214BB3">
      <w:pPr>
        <w:tabs>
          <w:tab w:val="left" w:pos="1125"/>
        </w:tabs>
        <w:rPr>
          <w:rFonts w:cs="Arial"/>
        </w:rPr>
      </w:pPr>
      <w:r>
        <w:rPr>
          <w:noProof/>
        </w:rPr>
        <mc:AlternateContent>
          <mc:Choice Requires="wpg">
            <w:drawing>
              <wp:anchor distT="0" distB="0" distL="114300" distR="114300" simplePos="0" relativeHeight="251828224" behindDoc="0" locked="0" layoutInCell="1" allowOverlap="1" wp14:anchorId="30FFDC8A" wp14:editId="48216A34">
                <wp:simplePos x="0" y="0"/>
                <wp:positionH relativeFrom="column">
                  <wp:posOffset>25825</wp:posOffset>
                </wp:positionH>
                <wp:positionV relativeFrom="paragraph">
                  <wp:posOffset>207594</wp:posOffset>
                </wp:positionV>
                <wp:extent cx="5734755" cy="1026795"/>
                <wp:effectExtent l="0" t="0" r="0" b="1905"/>
                <wp:wrapTopAndBottom/>
                <wp:docPr id="27" name="Groupe 27"/>
                <wp:cNvGraphicFramePr/>
                <a:graphic xmlns:a="http://schemas.openxmlformats.org/drawingml/2006/main">
                  <a:graphicData uri="http://schemas.microsoft.com/office/word/2010/wordprocessingGroup">
                    <wpg:wgp>
                      <wpg:cNvGrpSpPr/>
                      <wpg:grpSpPr>
                        <a:xfrm>
                          <a:off x="0" y="0"/>
                          <a:ext cx="5734755" cy="1026795"/>
                          <a:chOff x="0" y="0"/>
                          <a:chExt cx="5734755" cy="1026795"/>
                        </a:xfrm>
                      </wpg:grpSpPr>
                      <wps:wsp>
                        <wps:cNvPr id="88" name="Rectangle : coins arrondis 88"/>
                        <wps:cNvSpPr/>
                        <wps:spPr>
                          <a:xfrm>
                            <a:off x="0" y="0"/>
                            <a:ext cx="5734755" cy="1026795"/>
                          </a:xfrm>
                          <a:prstGeom prst="roundRect">
                            <a:avLst/>
                          </a:prstGeom>
                          <a:solidFill>
                            <a:schemeClr val="bg1">
                              <a:lumMod val="85000"/>
                              <a:alpha val="66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tangle : coins arrondis 89"/>
                        <wps:cNvSpPr/>
                        <wps:spPr>
                          <a:xfrm>
                            <a:off x="263661" y="258051"/>
                            <a:ext cx="1438275" cy="457200"/>
                          </a:xfrm>
                          <a:prstGeom prst="roundRect">
                            <a:avLst/>
                          </a:prstGeom>
                          <a:solidFill>
                            <a:schemeClr val="accent1">
                              <a:alpha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A2CE45" w14:textId="0B1B3818" w:rsidR="001415A4" w:rsidRPr="00E31E6E" w:rsidRDefault="001415A4" w:rsidP="00306BAD">
                              <w:pPr>
                                <w:jc w:val="center"/>
                                <w:rPr>
                                  <w:rFonts w:ascii="Tahoma" w:hAnsi="Tahoma" w:cs="Tahoma"/>
                                  <w:b/>
                                  <w:bCs/>
                                  <w:sz w:val="20"/>
                                  <w:szCs w:val="20"/>
                                </w:rPr>
                              </w:pPr>
                              <w:r>
                                <w:rPr>
                                  <w:rFonts w:ascii="Tahoma" w:hAnsi="Tahoma"/>
                                  <w:b/>
                                  <w:sz w:val="20"/>
                                </w:rPr>
                                <w:t>Mit Opera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Zone de texte 90"/>
                        <wps:cNvSpPr txBox="1"/>
                        <wps:spPr>
                          <a:xfrm>
                            <a:off x="1901727" y="145855"/>
                            <a:ext cx="3702685" cy="665480"/>
                          </a:xfrm>
                          <a:prstGeom prst="rect">
                            <a:avLst/>
                          </a:prstGeom>
                          <a:noFill/>
                          <a:ln w="6350">
                            <a:noFill/>
                          </a:ln>
                        </wps:spPr>
                        <wps:txbx>
                          <w:txbxContent>
                            <w:p w14:paraId="421382E8" w14:textId="7C695F84" w:rsidR="001415A4" w:rsidRPr="00306BAD" w:rsidRDefault="001415A4" w:rsidP="004D4DA9">
                              <w:pPr>
                                <w:jc w:val="both"/>
                                <w:rPr>
                                  <w:rFonts w:ascii="Tahoma" w:hAnsi="Tahoma" w:cs="Tahoma"/>
                                  <w:b/>
                                  <w:bCs/>
                                  <w:color w:val="595959" w:themeColor="text1" w:themeTint="A6"/>
                                </w:rPr>
                              </w:pPr>
                              <w:r>
                                <w:rPr>
                                  <w:rFonts w:ascii="Tahoma" w:hAnsi="Tahoma"/>
                                  <w:b/>
                                  <w:color w:val="595959" w:themeColor="text1" w:themeTint="A6"/>
                                </w:rPr>
                                <w:t xml:space="preserve">Werkzeuge </w:t>
                              </w:r>
                              <w:r>
                                <w:rPr>
                                  <w:b/>
                                  <w:color w:val="595959" w:themeColor="text1" w:themeTint="A6"/>
                                </w:rPr>
                                <w:t>→</w:t>
                              </w:r>
                              <w:r>
                                <w:rPr>
                                  <w:rFonts w:ascii="Tahoma" w:hAnsi="Tahoma"/>
                                  <w:b/>
                                  <w:color w:val="595959" w:themeColor="text1" w:themeTint="A6"/>
                                </w:rPr>
                                <w:t xml:space="preserve"> Einstellungen </w:t>
                              </w:r>
                              <w:r>
                                <w:rPr>
                                  <w:b/>
                                  <w:color w:val="595959" w:themeColor="text1" w:themeTint="A6"/>
                                </w:rPr>
                                <w:t>→</w:t>
                              </w:r>
                              <w:r>
                                <w:rPr>
                                  <w:rFonts w:ascii="Tahoma" w:hAnsi="Tahoma"/>
                                  <w:b/>
                                  <w:color w:val="595959" w:themeColor="text1" w:themeTint="A6"/>
                                </w:rPr>
                                <w:t xml:space="preserve"> </w:t>
                              </w:r>
                              <w:r>
                                <w:rPr>
                                  <w:rFonts w:ascii="Tahoma" w:hAnsi="Tahoma"/>
                                  <w:color w:val="595959" w:themeColor="text1" w:themeTint="A6"/>
                                </w:rPr>
                                <w:t>Registerkarte</w:t>
                              </w:r>
                              <w:r>
                                <w:rPr>
                                  <w:rFonts w:ascii="Tahoma" w:hAnsi="Tahoma"/>
                                  <w:b/>
                                  <w:color w:val="595959" w:themeColor="text1" w:themeTint="A6"/>
                                </w:rPr>
                                <w:t xml:space="preserve"> Datenschutz  Rubrik Cookies </w:t>
                              </w:r>
                              <w:r>
                                <w:rPr>
                                  <w:b/>
                                  <w:color w:val="595959" w:themeColor="text1" w:themeTint="A6"/>
                                </w:rPr>
                                <w:t>→</w:t>
                              </w:r>
                              <w:r>
                                <w:rPr>
                                  <w:rFonts w:ascii="Tahoma" w:hAnsi="Tahoma"/>
                                  <w:b/>
                                  <w:color w:val="595959" w:themeColor="text1" w:themeTint="A6"/>
                                </w:rPr>
                                <w:t xml:space="preserve"> Cookies  verwalten </w:t>
                              </w:r>
                              <w:r>
                                <w:rPr>
                                  <w:b/>
                                  <w:color w:val="595959" w:themeColor="text1" w:themeTint="A6"/>
                                </w:rPr>
                                <w:t>→</w:t>
                              </w:r>
                              <w:r>
                                <w:rPr>
                                  <w:rFonts w:ascii="Tahoma" w:hAnsi="Tahoma"/>
                                  <w:b/>
                                  <w:color w:val="595959" w:themeColor="text1" w:themeTint="A6"/>
                                </w:rPr>
                                <w:t xml:space="preserve"> Cookies verwalten  </w:t>
                              </w:r>
                              <w:r>
                                <w:rPr>
                                  <w:rFonts w:ascii="Tahoma" w:hAnsi="Tahoma"/>
                                  <w:color w:val="595959" w:themeColor="text1" w:themeTint="A6"/>
                                </w:rPr>
                                <w:t>Wählen Sie die</w:t>
                              </w:r>
                              <w:r>
                                <w:rPr>
                                  <w:rFonts w:ascii="Tahoma" w:hAnsi="Tahoma"/>
                                  <w:b/>
                                  <w:color w:val="595959" w:themeColor="text1" w:themeTint="A6"/>
                                </w:rPr>
                                <w:t xml:space="preserve"> gewünschten Optionen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0FFDC8A" id="Groupe 27" o:spid="_x0000_s1046" style="position:absolute;margin-left:2.05pt;margin-top:16.35pt;width:451.55pt;height:80.85pt;z-index:251828224" coordsize="57347,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">
                <v:roundrect id="Rectangle : coins arrondis 88" o:spid="_x0000_s1047" style="position:absolute;width:57347;height:10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" fillcolor="#d8d8d8 [2732]" stroked="f" strokeweight="1pt">
                  <v:fill opacity="43176f"/>
                  <v:stroke joinstyle="miter"/>
                </v:roundrect>
                <v:roundrect id="Rectangle : coins arrondis 89" o:spid="_x0000_s1048" style="position:absolute;left:2636;top:2580;width:1438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" fillcolor="#4472c4 [3204]" stroked="f" strokeweight="1pt">
                  <v:fill opacity="52428f"/>
                  <v:stroke joinstyle="miter"/>
                  <v:textbox>
                    <w:txbxContent>
                      <w:p w14:paraId="48A2CE45" w14:textId="0B1B3818" w:rsidR="001415A4" w:rsidRPr="00E31E6E" w:rsidRDefault="001415A4" w:rsidP="00306BAD">
                        <w:pPr>
                          <w:jc w:val="center"/>
                          <w:rPr>
                            <w:b/>
                            <w:bCs/>
                            <w:sz w:val="20"/>
                            <w:szCs w:val="20"/>
                            <w:rFonts w:ascii="Tahoma" w:hAnsi="Tahoma" w:cs="Tahoma"/>
                          </w:rPr>
                        </w:pPr>
                        <w:r>
                          <w:rPr>
                            <w:b/>
                            <w:sz w:val="20"/>
                            <w:rFonts w:ascii="Tahoma" w:hAnsi="Tahoma"/>
                          </w:rPr>
                          <w:t xml:space="preserve">Mit Opera</w:t>
                        </w:r>
                      </w:p>
                    </w:txbxContent>
                  </v:textbox>
                </v:roundrect>
                <v:shape id="Zone de texte 90" o:spid="_x0000_s1049" type="#_x0000_t202" style="position:absolute;left:19017;top:1458;width:37027;height:6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14:paraId="421382E8" w14:textId="7C695F84" w:rsidR="001415A4" w:rsidRPr="00306BAD" w:rsidRDefault="001415A4" w:rsidP="004D4DA9">
                        <w:pPr>
                          <w:jc w:val="both"/>
                          <w:rPr>
                            <w:b/>
                            <w:bCs/>
                            <w:color w:val="595959" w:themeColor="text1" w:themeTint="A6"/>
                            <w:rFonts w:ascii="Tahoma" w:hAnsi="Tahoma" w:cs="Tahoma"/>
                          </w:rPr>
                        </w:pPr>
                        <w:r>
                          <w:rPr>
                            <w:color w:val="595959" w:themeColor="text1" w:themeTint="A6"/>
                            <w:b/>
                            <w:rFonts w:ascii="Tahoma" w:hAnsi="Tahoma"/>
                          </w:rPr>
                          <w:t xml:space="preserve">Werkzeuge </w:t>
                        </w:r>
                        <w:r>
                          <w:rPr>
                            <w:color w:val="595959" w:themeColor="text1" w:themeTint="A6"/>
                            <w:b/>
                          </w:rPr>
                          <w:t xml:space="preserve">→</w:t>
                        </w:r>
                        <w:r>
                          <w:rPr>
                            <w:color w:val="595959" w:themeColor="text1" w:themeTint="A6"/>
                            <w:b/>
                            <w:rFonts w:ascii="Tahoma" w:hAnsi="Tahoma"/>
                          </w:rPr>
                          <w:t xml:space="preserve"> Einstellungen </w:t>
                        </w:r>
                        <w:r>
                          <w:rPr>
                            <w:color w:val="595959" w:themeColor="text1" w:themeTint="A6"/>
                            <w:b/>
                          </w:rPr>
                          <w:t xml:space="preserve">→</w:t>
                        </w:r>
                        <w:r>
                          <w:rPr>
                            <w:color w:val="595959" w:themeColor="text1" w:themeTint="A6"/>
                            <w:b/>
                            <w:rFonts w:ascii="Tahoma" w:hAnsi="Tahoma"/>
                          </w:rPr>
                          <w:t xml:space="preserve"> </w:t>
                        </w:r>
                        <w:r>
                          <w:rPr>
                            <w:color w:val="595959" w:themeColor="text1" w:themeTint="A6"/>
                            <w:rFonts w:ascii="Tahoma" w:hAnsi="Tahoma"/>
                          </w:rPr>
                          <w:t xml:space="preserve">Registerkarte</w:t>
                        </w:r>
                        <w:r>
                          <w:rPr>
                            <w:color w:val="595959" w:themeColor="text1" w:themeTint="A6"/>
                            <w:b/>
                            <w:rFonts w:ascii="Tahoma" w:hAnsi="Tahoma"/>
                          </w:rPr>
                          <w:t xml:space="preserve"> Datenschutz </w:t>
                        </w:r>
                        <w:r>
                          <w:rPr>
                            <w:color w:val="595959" w:themeColor="text1" w:themeTint="A6"/>
                            <w:b/>
                            <w:rFonts w:ascii="Tahoma" w:hAnsi="Tahoma"/>
                          </w:rPr>
                          <w:t xml:space="preserve"> Rubrik Cookies </w:t>
                        </w:r>
                        <w:r>
                          <w:rPr>
                            <w:color w:val="595959" w:themeColor="text1" w:themeTint="A6"/>
                            <w:b/>
                          </w:rPr>
                          <w:t xml:space="preserve">→</w:t>
                        </w:r>
                        <w:r>
                          <w:rPr>
                            <w:color w:val="595959" w:themeColor="text1" w:themeTint="A6"/>
                            <w:b/>
                            <w:rFonts w:ascii="Tahoma" w:hAnsi="Tahoma"/>
                          </w:rPr>
                          <w:t xml:space="preserve"> Cookies </w:t>
                        </w:r>
                        <w:r>
                          <w:rPr>
                            <w:color w:val="595959" w:themeColor="text1" w:themeTint="A6"/>
                            <w:b/>
                            <w:rFonts w:ascii="Tahoma" w:hAnsi="Tahoma"/>
                          </w:rPr>
                          <w:t xml:space="preserve"> verwalten </w:t>
                        </w:r>
                        <w:r>
                          <w:rPr>
                            <w:color w:val="595959" w:themeColor="text1" w:themeTint="A6"/>
                            <w:b/>
                          </w:rPr>
                          <w:t xml:space="preserve">→</w:t>
                        </w:r>
                        <w:r>
                          <w:rPr>
                            <w:color w:val="595959" w:themeColor="text1" w:themeTint="A6"/>
                            <w:b/>
                            <w:rFonts w:ascii="Tahoma" w:hAnsi="Tahoma"/>
                          </w:rPr>
                          <w:t xml:space="preserve"> Cookies verwalten </w:t>
                        </w:r>
                        <w:r>
                          <w:rPr>
                            <w:color w:val="595959" w:themeColor="text1" w:themeTint="A6"/>
                            <w:b/>
                            <w:rFonts w:ascii="Tahoma" w:hAnsi="Tahoma"/>
                          </w:rPr>
                          <w:t xml:space="preserve"> </w:t>
                        </w:r>
                        <w:r>
                          <w:rPr>
                            <w:color w:val="595959" w:themeColor="text1" w:themeTint="A6"/>
                            <w:rFonts w:ascii="Tahoma" w:hAnsi="Tahoma"/>
                          </w:rPr>
                          <w:t xml:space="preserve">Wählen Sie die</w:t>
                        </w:r>
                        <w:r>
                          <w:rPr>
                            <w:color w:val="595959" w:themeColor="text1" w:themeTint="A6"/>
                            <w:b/>
                            <w:rFonts w:ascii="Tahoma" w:hAnsi="Tahoma"/>
                          </w:rPr>
                          <w:t xml:space="preserve"> gewünschten Optionen</w:t>
                        </w:r>
                      </w:p>
                    </w:txbxContent>
                  </v:textbox>
                </v:shape>
                <w10:wrap type="topAndBottom"/>
              </v:group>
            </w:pict>
          </mc:Fallback>
        </mc:AlternateContent>
      </w:r>
    </w:p>
    <w:p w14:paraId="69204FE3" w14:textId="5AAF0C22" w:rsidR="00306BAD" w:rsidRPr="00D75B30" w:rsidRDefault="00306BAD" w:rsidP="00214BB3">
      <w:pPr>
        <w:tabs>
          <w:tab w:val="left" w:pos="1125"/>
        </w:tabs>
        <w:rPr>
          <w:rFonts w:cs="Arial"/>
        </w:rPr>
      </w:pPr>
    </w:p>
    <w:p w14:paraId="333B3085" w14:textId="7314AC00" w:rsidR="00214BB3" w:rsidRPr="005E1276" w:rsidRDefault="00214BB3" w:rsidP="00214BB3">
      <w:pPr>
        <w:spacing w:after="0" w:line="276" w:lineRule="auto"/>
        <w:contextualSpacing/>
        <w:jc w:val="both"/>
        <w:rPr>
          <w:rFonts w:cs="Arial"/>
          <w:b/>
          <w:bCs/>
          <w:color w:val="E6007E"/>
        </w:rPr>
      </w:pPr>
      <w:r>
        <w:rPr>
          <w:b/>
          <w:color w:val="E6007E"/>
        </w:rPr>
        <w:lastRenderedPageBreak/>
        <w:t>Mehr erfahren</w:t>
      </w:r>
    </w:p>
    <w:p w14:paraId="70CED337" w14:textId="77777777" w:rsidR="00BD32B0" w:rsidRPr="00D75B30" w:rsidRDefault="00BD32B0" w:rsidP="00214BB3">
      <w:pPr>
        <w:spacing w:after="0" w:line="276" w:lineRule="auto"/>
        <w:contextualSpacing/>
        <w:jc w:val="both"/>
        <w:rPr>
          <w:rFonts w:cs="Arial"/>
          <w:iCs/>
          <w:color w:val="4472C4" w:themeColor="accent1"/>
        </w:rPr>
      </w:pPr>
    </w:p>
    <w:p w14:paraId="0526629C" w14:textId="0D8B1B52" w:rsidR="00214BB3" w:rsidRPr="00D75B30" w:rsidRDefault="00BD32B0" w:rsidP="00214BB3">
      <w:pPr>
        <w:spacing w:after="0" w:line="276" w:lineRule="auto"/>
        <w:contextualSpacing/>
        <w:jc w:val="both"/>
        <w:rPr>
          <w:rFonts w:cs="Arial"/>
          <w:iCs/>
          <w:color w:val="4472C4" w:themeColor="accent1"/>
        </w:rPr>
      </w:pPr>
      <w:r>
        <w:rPr>
          <w:color w:val="4472C4" w:themeColor="accent1"/>
        </w:rPr>
        <w:t>Durch die Entscheidung, unsere Cookies zu blockieren, kann Ihr Surfen auf der Website und / oder die Verwendung bestimmter Funktionen geändert werden. Wenn Sie sich also dafür entscheiden, alle Cookies zu löschen, wird Ihr Online-Erlebnis möglicherweise beeinträchtigt und Ihre Browsereinstellungen werden gelöscht.</w:t>
      </w:r>
    </w:p>
    <w:p w14:paraId="2CA3D6FB" w14:textId="317762C7" w:rsidR="008B6B60" w:rsidRPr="00D75B30" w:rsidRDefault="008B6B60" w:rsidP="008B6B60">
      <w:pPr>
        <w:pStyle w:val="Style1"/>
      </w:pPr>
      <w:r>
        <w:t>IP-Adresse und andere Tracer</w:t>
      </w:r>
    </w:p>
    <w:p w14:paraId="4F574C76" w14:textId="7E708719" w:rsidR="006548F8" w:rsidRPr="005D5430" w:rsidRDefault="00F467F9" w:rsidP="005D5430">
      <w:pPr>
        <w:tabs>
          <w:tab w:val="left" w:pos="1320"/>
        </w:tabs>
        <w:spacing w:line="276" w:lineRule="auto"/>
        <w:jc w:val="both"/>
        <w:rPr>
          <w:rFonts w:cs="Arial"/>
          <w:color w:val="4472C4" w:themeColor="accent1"/>
        </w:rPr>
      </w:pPr>
      <w:r>
        <w:rPr>
          <w:color w:val="4472C4" w:themeColor="accent1"/>
        </w:rPr>
        <w:t>Zusätzlich zu den in Artikel 5 dieser Richtlinie beschriebenen Cookies verarbeitet Free2Move SAS auch bestimmte technische Informationen über den Nutzer, um sicherzustellen, dass der Nutzer die Website unter optimalen Darstellungsbedingungen konsultieren kann und um eventuelle Funktionsstörungen der Website zu erkennen.</w:t>
      </w:r>
    </w:p>
    <w:p w14:paraId="1627CCD7" w14:textId="7363EC43" w:rsidR="00BB4EA8" w:rsidRPr="005D5430" w:rsidRDefault="00BB4EA8" w:rsidP="005D5430">
      <w:pPr>
        <w:tabs>
          <w:tab w:val="left" w:pos="1320"/>
        </w:tabs>
        <w:spacing w:line="276" w:lineRule="auto"/>
        <w:jc w:val="both"/>
        <w:rPr>
          <w:rFonts w:cs="Arial"/>
          <w:color w:val="4472C4" w:themeColor="accent1"/>
        </w:rPr>
      </w:pPr>
      <w:r>
        <w:rPr>
          <w:color w:val="4472C4" w:themeColor="accent1"/>
        </w:rPr>
        <w:t>Folgende Informationen können von Free2Move erfasst werden: Ihre IP-Adresse, die Kennung Ihres Endgeräts, die Metadaten Ihres Computers (Datum und Uhrzeit der Nutzung, Konfiguration, Spracheinstellungen usw.) oder das geografische Gebiet Ihrer Verbindung.</w:t>
      </w:r>
    </w:p>
    <w:p w14:paraId="6BB5DBC3" w14:textId="77777777" w:rsidR="00067D79" w:rsidRPr="005E1276" w:rsidRDefault="00067D79" w:rsidP="00067D79">
      <w:pPr>
        <w:spacing w:after="0" w:line="276" w:lineRule="auto"/>
        <w:contextualSpacing/>
        <w:jc w:val="both"/>
        <w:rPr>
          <w:rFonts w:cs="Arial"/>
          <w:b/>
          <w:bCs/>
          <w:color w:val="E6007E"/>
        </w:rPr>
      </w:pPr>
      <w:r>
        <w:rPr>
          <w:b/>
          <w:color w:val="E6007E"/>
        </w:rPr>
        <w:t>Mehr erfahren</w:t>
      </w:r>
    </w:p>
    <w:p w14:paraId="3ABCB3AA" w14:textId="77777777" w:rsidR="00067D79" w:rsidRPr="00D75B30" w:rsidRDefault="00067D79" w:rsidP="00067D79">
      <w:pPr>
        <w:spacing w:after="0" w:line="276" w:lineRule="auto"/>
        <w:contextualSpacing/>
        <w:jc w:val="both"/>
        <w:rPr>
          <w:rFonts w:cs="Arial"/>
          <w:iCs/>
          <w:color w:val="4472C4" w:themeColor="accent1"/>
        </w:rPr>
      </w:pPr>
    </w:p>
    <w:p w14:paraId="744542EB" w14:textId="6AF72E01" w:rsidR="00067D79" w:rsidRPr="00D75B30" w:rsidRDefault="00067D79" w:rsidP="00067D79">
      <w:pPr>
        <w:spacing w:after="0" w:line="276" w:lineRule="auto"/>
        <w:contextualSpacing/>
        <w:jc w:val="both"/>
        <w:rPr>
          <w:rFonts w:cs="Arial"/>
          <w:iCs/>
          <w:color w:val="4472C4" w:themeColor="accent1"/>
        </w:rPr>
      </w:pPr>
      <w:r>
        <w:rPr>
          <w:color w:val="4472C4" w:themeColor="accent1"/>
        </w:rPr>
        <w:t>Die Metadaten Ihres Computers umfassen Informationen, die in einem elektronischen Kommunikationsnetz zum Zweck der Übertragung, der Verteilung oder des Austauschs von elektronischen Kommunikationsinhalten verarbeitet werden, die beim Surfen im Internet erzeugt werden.</w:t>
      </w:r>
    </w:p>
    <w:p w14:paraId="27ACBB99" w14:textId="7324ABBE" w:rsidR="00F46E67" w:rsidRPr="00D75B30" w:rsidRDefault="00F46E67" w:rsidP="00F46E67">
      <w:pPr>
        <w:pStyle w:val="Style1"/>
      </w:pPr>
      <w:r>
        <w:t>Einverständnis und Rechtsgrundlage</w:t>
      </w:r>
    </w:p>
    <w:p w14:paraId="5A8B4193" w14:textId="591B4602" w:rsidR="00F80670" w:rsidRPr="005D5430" w:rsidRDefault="00875B3B" w:rsidP="005D5430">
      <w:pPr>
        <w:tabs>
          <w:tab w:val="left" w:pos="1320"/>
        </w:tabs>
        <w:spacing w:line="276" w:lineRule="auto"/>
        <w:jc w:val="both"/>
        <w:rPr>
          <w:rFonts w:cs="Arial"/>
          <w:color w:val="4472C4" w:themeColor="accent1"/>
        </w:rPr>
      </w:pPr>
      <w:r>
        <w:rPr>
          <w:color w:val="4472C4" w:themeColor="accent1"/>
        </w:rPr>
        <w:t>Free2Move SAS kann sogenannte „technische“ Cookies installieren, die den Zugang, die Registrierung und die Abfrage der auf Ihrem Endgerät gespeicherten Informationen ermöglichen. Die Hinterlegung dieser Cookies impliziert nicht die vorherige Einholung Ihrer Zustimmung, sondern beruht auf der Verfolgung des berechtigten Interesses von Free2Move SAS, das ordnungsgemäße Funktionieren der Website sicherzustellen.</w:t>
      </w:r>
    </w:p>
    <w:p w14:paraId="25374713" w14:textId="77777777" w:rsidR="00B51754" w:rsidRPr="00200483" w:rsidRDefault="00B51754" w:rsidP="001960A0">
      <w:pPr>
        <w:spacing w:after="0" w:line="276" w:lineRule="auto"/>
        <w:jc w:val="both"/>
        <w:rPr>
          <w:rFonts w:cs="Arial"/>
        </w:rPr>
      </w:pPr>
    </w:p>
    <w:p w14:paraId="4320CA75" w14:textId="4138420E" w:rsidR="00B51754" w:rsidRPr="00200483" w:rsidRDefault="00DA0702" w:rsidP="001960A0">
      <w:pPr>
        <w:spacing w:after="0" w:line="276" w:lineRule="auto"/>
        <w:jc w:val="both"/>
        <w:rPr>
          <w:rFonts w:cs="Arial"/>
        </w:rPr>
      </w:pPr>
      <w:proofErr w:type="spellStart"/>
      <w:r>
        <w:t>Diese</w:t>
      </w:r>
      <w:r>
        <w:rPr>
          <w:color w:val="4472C4" w:themeColor="accent1"/>
        </w:rPr>
        <w:t>sind</w:t>
      </w:r>
      <w:proofErr w:type="spellEnd"/>
      <w:r>
        <w:t>:</w:t>
      </w:r>
    </w:p>
    <w:p w14:paraId="6ACE9A83" w14:textId="074CA264" w:rsidR="00DA0702" w:rsidRPr="00200483" w:rsidRDefault="00DA0702" w:rsidP="00200483">
      <w:pPr>
        <w:pStyle w:val="Paragraphedeliste"/>
        <w:numPr>
          <w:ilvl w:val="0"/>
          <w:numId w:val="17"/>
        </w:numPr>
        <w:spacing w:after="0" w:line="276" w:lineRule="auto"/>
        <w:jc w:val="both"/>
        <w:rPr>
          <w:rFonts w:cs="Arial"/>
        </w:rPr>
      </w:pPr>
      <w:r>
        <w:rPr>
          <w:color w:val="4472C4" w:themeColor="accent1"/>
        </w:rPr>
        <w:t>Cookies, deren Zweck es ist, die Übertragung der Kommunikation auf elektronischem Weg zu ermöglichen oder zu erleichtern</w:t>
      </w:r>
      <w:r>
        <w:t xml:space="preserve">; </w:t>
      </w:r>
    </w:p>
    <w:p w14:paraId="0DB692B5" w14:textId="447E479D" w:rsidR="00763FA0" w:rsidRPr="00200483" w:rsidRDefault="00DA0702" w:rsidP="00200483">
      <w:pPr>
        <w:pStyle w:val="Paragraphedeliste"/>
        <w:numPr>
          <w:ilvl w:val="0"/>
          <w:numId w:val="17"/>
        </w:numPr>
        <w:spacing w:after="0" w:line="276" w:lineRule="auto"/>
        <w:jc w:val="both"/>
        <w:rPr>
          <w:rFonts w:cs="Arial"/>
        </w:rPr>
      </w:pPr>
      <w:r>
        <w:rPr>
          <w:color w:val="4472C4" w:themeColor="accent1"/>
        </w:rPr>
        <w:t>Cookies, die für die Bereitstellung eines Online-Kommunikationsdienstes auf der Website unbedingt erforderlich sind;</w:t>
      </w:r>
      <w:r>
        <w:t xml:space="preserve"> </w:t>
      </w:r>
      <w:r>
        <w:rPr>
          <w:color w:val="4472C4" w:themeColor="accent1"/>
        </w:rPr>
        <w:t>und</w:t>
      </w:r>
    </w:p>
    <w:p w14:paraId="37BE9509" w14:textId="6EEF53FD" w:rsidR="00763FA0" w:rsidRPr="00200483" w:rsidRDefault="00763FA0" w:rsidP="00200483">
      <w:pPr>
        <w:pStyle w:val="Paragraphedeliste"/>
        <w:numPr>
          <w:ilvl w:val="0"/>
          <w:numId w:val="17"/>
        </w:numPr>
        <w:spacing w:after="0" w:line="276" w:lineRule="auto"/>
        <w:jc w:val="both"/>
        <w:rPr>
          <w:rFonts w:cs="Arial"/>
        </w:rPr>
      </w:pPr>
      <w:r>
        <w:rPr>
          <w:color w:val="4472C4" w:themeColor="accent1"/>
        </w:rPr>
        <w:t>Cookies, die Ihre Wahl bezüglich der Hinterlegung von Cookies speichern</w:t>
      </w:r>
      <w:r>
        <w:t>.</w:t>
      </w:r>
    </w:p>
    <w:p w14:paraId="035143A8" w14:textId="77777777" w:rsidR="001960A0" w:rsidRPr="00200483" w:rsidRDefault="001960A0" w:rsidP="001960A0">
      <w:pPr>
        <w:spacing w:after="0" w:line="276" w:lineRule="auto"/>
        <w:jc w:val="both"/>
        <w:rPr>
          <w:rFonts w:cs="Arial"/>
        </w:rPr>
      </w:pPr>
    </w:p>
    <w:p w14:paraId="3F237422" w14:textId="2CC971C0" w:rsidR="001960A0" w:rsidRPr="005D5430" w:rsidRDefault="00875B3B" w:rsidP="001960A0">
      <w:pPr>
        <w:spacing w:after="0" w:line="276" w:lineRule="auto"/>
        <w:jc w:val="both"/>
        <w:rPr>
          <w:rFonts w:cs="Arial"/>
          <w:color w:val="4472C4" w:themeColor="accent1"/>
        </w:rPr>
      </w:pPr>
      <w:r>
        <w:rPr>
          <w:color w:val="4472C4" w:themeColor="accent1"/>
        </w:rPr>
        <w:t xml:space="preserve">Free2Move SAS verwendet auch „kommerzielle“ Cookies, um Ihre Erfahrung auf der Website zu verbessern. Diese Cookies ermöglichen es Free2Move SAS, Ihnen personalisierte Angebote zu unterbreiten, die auf Ihre Interessen zugeschnitten sind und sich an Ihrem Surfverhalten orientieren. Die Hinterlegung dieser Cookies bedarf Ihrer vorherigen Zustimmung. </w:t>
      </w:r>
    </w:p>
    <w:p w14:paraId="63EE3F44" w14:textId="77777777" w:rsidR="001960A0" w:rsidRPr="005D5430" w:rsidRDefault="001960A0" w:rsidP="001960A0">
      <w:pPr>
        <w:spacing w:after="0" w:line="276" w:lineRule="auto"/>
        <w:jc w:val="both"/>
        <w:rPr>
          <w:rFonts w:cs="Arial"/>
          <w:color w:val="4472C4" w:themeColor="accent1"/>
        </w:rPr>
      </w:pPr>
    </w:p>
    <w:p w14:paraId="1AAB8E04" w14:textId="3ABD56F9" w:rsidR="001960A0" w:rsidRPr="005D5430" w:rsidRDefault="001960A0" w:rsidP="001960A0">
      <w:pPr>
        <w:spacing w:after="0" w:line="276" w:lineRule="auto"/>
        <w:jc w:val="both"/>
        <w:rPr>
          <w:rFonts w:cs="Arial"/>
          <w:color w:val="4472C4" w:themeColor="accent1"/>
        </w:rPr>
      </w:pPr>
      <w:r>
        <w:rPr>
          <w:color w:val="4472C4" w:themeColor="accent1"/>
        </w:rPr>
        <w:t xml:space="preserve">In jedem Fall werden Sie über die verschiedenen Online-Formulare zur Datenerfassung oder über unsere Website darüber informiert, zu welchen Zwecken Ihre Daten von uns erhoben werden </w:t>
      </w:r>
      <w:hyperlink r:id="rId12" w:history="1">
        <w:r>
          <w:rPr>
            <w:color w:val="4472C4" w:themeColor="accent1"/>
            <w:u w:val="single"/>
          </w:rPr>
          <w:t>Datenschutzbestimmungen</w:t>
        </w:r>
      </w:hyperlink>
      <w:r>
        <w:rPr>
          <w:color w:val="4472C4" w:themeColor="accent1"/>
        </w:rPr>
        <w:t>.</w:t>
      </w:r>
    </w:p>
    <w:p w14:paraId="09143FE5" w14:textId="56EFE67A" w:rsidR="000D7EE1" w:rsidRPr="00D75B30" w:rsidRDefault="000D7EE1" w:rsidP="000D7EE1">
      <w:pPr>
        <w:pStyle w:val="Style1"/>
      </w:pPr>
      <w:r>
        <w:t>Ihre Rechte</w:t>
      </w:r>
    </w:p>
    <w:p w14:paraId="75F2DECF" w14:textId="0E8FD8C3" w:rsidR="000A7B22" w:rsidRPr="005D5430" w:rsidRDefault="000A7B22" w:rsidP="00705286">
      <w:pPr>
        <w:spacing w:after="0" w:line="276" w:lineRule="auto"/>
        <w:jc w:val="both"/>
        <w:rPr>
          <w:rFonts w:cs="Arial"/>
          <w:color w:val="4472C4" w:themeColor="accent1"/>
        </w:rPr>
      </w:pPr>
      <w:r>
        <w:rPr>
          <w:color w:val="4472C4" w:themeColor="accent1"/>
        </w:rPr>
        <w:t>Gemäß dem Datenschutzgesetz und der DSGVO haben Sie die folgenden Rechte:</w:t>
      </w:r>
    </w:p>
    <w:p w14:paraId="3F7B60CB" w14:textId="77777777" w:rsidR="00705286" w:rsidRPr="00200483" w:rsidRDefault="00705286" w:rsidP="00705286">
      <w:pPr>
        <w:spacing w:after="0" w:line="276" w:lineRule="auto"/>
        <w:jc w:val="both"/>
        <w:rPr>
          <w:rFonts w:cs="Arial"/>
        </w:rPr>
      </w:pPr>
    </w:p>
    <w:p w14:paraId="05A40A1E" w14:textId="3F4EC63B" w:rsidR="000A7B22" w:rsidRPr="00200483" w:rsidRDefault="000A7B22" w:rsidP="00200483">
      <w:pPr>
        <w:pStyle w:val="Paragraphedeliste"/>
        <w:numPr>
          <w:ilvl w:val="0"/>
          <w:numId w:val="18"/>
        </w:numPr>
        <w:spacing w:after="0" w:line="276" w:lineRule="auto"/>
        <w:jc w:val="both"/>
        <w:rPr>
          <w:rFonts w:cs="Arial"/>
        </w:rPr>
      </w:pPr>
      <w:r>
        <w:rPr>
          <w:color w:val="4472C4" w:themeColor="accent1"/>
        </w:rPr>
        <w:t>Recht auf Zugang (</w:t>
      </w:r>
      <w:hyperlink r:id="rId13" w:anchor="Article15" w:history="1">
        <w:r>
          <w:rPr>
            <w:color w:val="4472C4" w:themeColor="accent1"/>
          </w:rPr>
          <w:t>Artikel 15 DSGVO</w:t>
        </w:r>
      </w:hyperlink>
      <w:r>
        <w:rPr>
          <w:color w:val="4472C4" w:themeColor="accent1"/>
        </w:rPr>
        <w:t>), Berichtigung (</w:t>
      </w:r>
      <w:hyperlink r:id="rId14" w:anchor="Article16" w:history="1">
        <w:r>
          <w:rPr>
            <w:color w:val="4472C4" w:themeColor="accent1"/>
          </w:rPr>
          <w:t>Artikel 16 DSGVO</w:t>
        </w:r>
      </w:hyperlink>
      <w:r>
        <w:rPr>
          <w:color w:val="4472C4" w:themeColor="accent1"/>
        </w:rPr>
        <w:t>), Aktualisierung und Vervollständigung Ihrer personenbezogenen Daten</w:t>
      </w:r>
      <w:r>
        <w:t xml:space="preserve">; </w:t>
      </w:r>
    </w:p>
    <w:p w14:paraId="447D7552" w14:textId="77777777" w:rsidR="00705286" w:rsidRPr="00200483" w:rsidRDefault="00705286" w:rsidP="00705286">
      <w:pPr>
        <w:pStyle w:val="Paragraphedeliste"/>
        <w:spacing w:after="0" w:line="276" w:lineRule="auto"/>
        <w:jc w:val="both"/>
        <w:rPr>
          <w:rFonts w:cs="Arial"/>
        </w:rPr>
      </w:pPr>
    </w:p>
    <w:p w14:paraId="77746D28" w14:textId="00A67FBC" w:rsidR="00705286" w:rsidRPr="00200483" w:rsidRDefault="000A7B22" w:rsidP="00200483">
      <w:pPr>
        <w:pStyle w:val="Paragraphedeliste"/>
        <w:numPr>
          <w:ilvl w:val="0"/>
          <w:numId w:val="18"/>
        </w:numPr>
        <w:spacing w:after="0" w:line="276" w:lineRule="auto"/>
        <w:jc w:val="both"/>
        <w:rPr>
          <w:rFonts w:cs="Arial"/>
        </w:rPr>
      </w:pPr>
      <w:r>
        <w:rPr>
          <w:color w:val="4472C4" w:themeColor="accent1"/>
        </w:rPr>
        <w:t>Recht auf Sperrung oder Löschung Ihrer Daten (</w:t>
      </w:r>
      <w:hyperlink r:id="rId15" w:anchor="Article17" w:history="1">
        <w:r>
          <w:rPr>
            <w:color w:val="4472C4" w:themeColor="accent1"/>
          </w:rPr>
          <w:t>Artikel 17 DSGVO</w:t>
        </w:r>
      </w:hyperlink>
      <w:r>
        <w:rPr>
          <w:color w:val="4472C4" w:themeColor="accent1"/>
        </w:rPr>
        <w:t>), wenn diese ungenau, unvollständig, zweideutig oder veraltet sind oder wenn ihre Erhebung, Verwendung, Weitergabe oder Speicherung untersagt ist</w:t>
      </w:r>
      <w:r>
        <w:t xml:space="preserve">; </w:t>
      </w:r>
    </w:p>
    <w:p w14:paraId="488C932A" w14:textId="77777777" w:rsidR="00705286" w:rsidRPr="00200483" w:rsidRDefault="00705286" w:rsidP="00705286">
      <w:pPr>
        <w:pStyle w:val="Paragraphedeliste"/>
        <w:spacing w:after="0" w:line="276" w:lineRule="auto"/>
        <w:rPr>
          <w:rFonts w:cs="Arial"/>
        </w:rPr>
      </w:pPr>
    </w:p>
    <w:p w14:paraId="5CCEC5D0" w14:textId="77777777" w:rsidR="00705286" w:rsidRPr="00200483" w:rsidRDefault="000A7B22" w:rsidP="00200483">
      <w:pPr>
        <w:pStyle w:val="Paragraphedeliste"/>
        <w:numPr>
          <w:ilvl w:val="0"/>
          <w:numId w:val="18"/>
        </w:numPr>
        <w:spacing w:after="0" w:line="276" w:lineRule="auto"/>
        <w:jc w:val="both"/>
        <w:rPr>
          <w:rFonts w:cs="Arial"/>
        </w:rPr>
      </w:pPr>
      <w:r>
        <w:rPr>
          <w:color w:val="4472C4" w:themeColor="accent1"/>
        </w:rPr>
        <w:t xml:space="preserve">Recht auf jederzeitigen Widerruf der Einwilligung </w:t>
      </w:r>
      <w:hyperlink r:id="rId16" w:anchor="Article13" w:history="1">
        <w:r>
          <w:rPr>
            <w:color w:val="4472C4" w:themeColor="accent1"/>
            <w:u w:val="single"/>
          </w:rPr>
          <w:t>(Artikel 13-2c DSGVO</w:t>
        </w:r>
      </w:hyperlink>
      <w:r>
        <w:t xml:space="preserve">); </w:t>
      </w:r>
    </w:p>
    <w:p w14:paraId="0387B341" w14:textId="77777777" w:rsidR="00705286" w:rsidRPr="00200483" w:rsidRDefault="00705286" w:rsidP="00705286">
      <w:pPr>
        <w:pStyle w:val="Paragraphedeliste"/>
        <w:spacing w:after="0" w:line="276" w:lineRule="auto"/>
        <w:rPr>
          <w:rFonts w:cs="Arial"/>
        </w:rPr>
      </w:pPr>
    </w:p>
    <w:p w14:paraId="32A75946" w14:textId="1C4FBC07" w:rsidR="00705286" w:rsidRPr="00200483" w:rsidRDefault="000A7B22" w:rsidP="00200483">
      <w:pPr>
        <w:pStyle w:val="Paragraphedeliste"/>
        <w:numPr>
          <w:ilvl w:val="0"/>
          <w:numId w:val="18"/>
        </w:numPr>
        <w:spacing w:after="0" w:line="276" w:lineRule="auto"/>
        <w:jc w:val="both"/>
        <w:rPr>
          <w:rFonts w:cs="Arial"/>
        </w:rPr>
      </w:pPr>
      <w:r>
        <w:rPr>
          <w:color w:val="4472C4" w:themeColor="accent1"/>
        </w:rPr>
        <w:t>Recht auf Einschränkung der Verarbeitung Ihrer Daten</w:t>
      </w:r>
      <w:r>
        <w:t xml:space="preserve"> </w:t>
      </w:r>
      <w:hyperlink r:id="rId17" w:anchor="Article18" w:history="1">
        <w:r>
          <w:rPr>
            <w:color w:val="4472C4" w:themeColor="accent1"/>
            <w:u w:val="single"/>
          </w:rPr>
          <w:t>(Artikel 18 DSGVO</w:t>
        </w:r>
      </w:hyperlink>
      <w:r>
        <w:rPr>
          <w:color w:val="4472C4" w:themeColor="accent1"/>
          <w:u w:val="single"/>
        </w:rPr>
        <w:t>)</w:t>
      </w:r>
      <w:r>
        <w:t xml:space="preserve"> ; </w:t>
      </w:r>
    </w:p>
    <w:p w14:paraId="59189A96" w14:textId="77777777" w:rsidR="00705286" w:rsidRPr="00200483" w:rsidRDefault="00705286" w:rsidP="00705286">
      <w:pPr>
        <w:pStyle w:val="Paragraphedeliste"/>
        <w:spacing w:after="0" w:line="276" w:lineRule="auto"/>
        <w:rPr>
          <w:rFonts w:cs="Arial"/>
        </w:rPr>
      </w:pPr>
    </w:p>
    <w:p w14:paraId="1ED593F2" w14:textId="77777777" w:rsidR="00705286" w:rsidRPr="00200483" w:rsidRDefault="000A7B22" w:rsidP="00200483">
      <w:pPr>
        <w:pStyle w:val="Paragraphedeliste"/>
        <w:numPr>
          <w:ilvl w:val="0"/>
          <w:numId w:val="18"/>
        </w:numPr>
        <w:spacing w:after="0" w:line="276" w:lineRule="auto"/>
        <w:jc w:val="both"/>
        <w:rPr>
          <w:rFonts w:cs="Arial"/>
        </w:rPr>
      </w:pPr>
      <w:r>
        <w:rPr>
          <w:color w:val="4472C4" w:themeColor="accent1"/>
        </w:rPr>
        <w:t>Recht auf Widerspruch gegen die Verarbeitung Ihrer Daten</w:t>
      </w:r>
      <w:r>
        <w:t xml:space="preserve"> </w:t>
      </w:r>
      <w:hyperlink r:id="rId18" w:anchor="Article21" w:history="1">
        <w:r>
          <w:rPr>
            <w:color w:val="4472C4" w:themeColor="accent1"/>
            <w:u w:val="single"/>
          </w:rPr>
          <w:t>(Artikel 21 DSGVO</w:t>
        </w:r>
      </w:hyperlink>
      <w:r>
        <w:t xml:space="preserve">); </w:t>
      </w:r>
    </w:p>
    <w:p w14:paraId="02996703" w14:textId="77777777" w:rsidR="00705286" w:rsidRPr="00200483" w:rsidRDefault="00705286" w:rsidP="00705286">
      <w:pPr>
        <w:pStyle w:val="Paragraphedeliste"/>
        <w:spacing w:after="0" w:line="276" w:lineRule="auto"/>
        <w:rPr>
          <w:rFonts w:cs="Arial"/>
        </w:rPr>
      </w:pPr>
    </w:p>
    <w:p w14:paraId="64911356" w14:textId="77777777" w:rsidR="00705286" w:rsidRPr="00200483" w:rsidRDefault="000A7B22" w:rsidP="00200483">
      <w:pPr>
        <w:pStyle w:val="Paragraphedeliste"/>
        <w:numPr>
          <w:ilvl w:val="0"/>
          <w:numId w:val="18"/>
        </w:numPr>
        <w:spacing w:after="0" w:line="276" w:lineRule="auto"/>
        <w:jc w:val="both"/>
        <w:rPr>
          <w:rFonts w:cs="Arial"/>
        </w:rPr>
      </w:pPr>
      <w:r>
        <w:rPr>
          <w:color w:val="4472C4" w:themeColor="accent1"/>
        </w:rPr>
        <w:t>Recht auf Übertragbarkeit der Daten, die Sie uns zur Verfügung gestellt haben, wenn Ihre Daten auf der Grundlage Ihrer Einwilligung oder eines Vertrags automatisiert verarbeitet werden</w:t>
      </w:r>
      <w:r>
        <w:t xml:space="preserve"> </w:t>
      </w:r>
      <w:hyperlink r:id="rId19" w:anchor="Article20" w:history="1">
        <w:r>
          <w:rPr>
            <w:color w:val="4472C4" w:themeColor="accent1"/>
            <w:u w:val="single"/>
          </w:rPr>
          <w:t>(Artikel 20 DSGVO</w:t>
        </w:r>
      </w:hyperlink>
      <w:r>
        <w:t xml:space="preserve">); </w:t>
      </w:r>
    </w:p>
    <w:p w14:paraId="2C9FC606" w14:textId="77777777" w:rsidR="00705286" w:rsidRPr="00200483" w:rsidRDefault="00705286" w:rsidP="00705286">
      <w:pPr>
        <w:pStyle w:val="Paragraphedeliste"/>
        <w:spacing w:after="0" w:line="276" w:lineRule="auto"/>
        <w:rPr>
          <w:rFonts w:cs="Arial"/>
        </w:rPr>
      </w:pPr>
    </w:p>
    <w:p w14:paraId="4D187F38" w14:textId="39597D5F" w:rsidR="000A7B22" w:rsidRPr="00AC0F88" w:rsidRDefault="000A7B22" w:rsidP="00705286">
      <w:pPr>
        <w:pStyle w:val="Paragraphedeliste"/>
        <w:numPr>
          <w:ilvl w:val="0"/>
          <w:numId w:val="18"/>
        </w:numPr>
        <w:spacing w:after="0" w:line="276" w:lineRule="auto"/>
        <w:jc w:val="both"/>
        <w:rPr>
          <w:rFonts w:cs="Arial"/>
        </w:rPr>
      </w:pPr>
      <w:r>
        <w:rPr>
          <w:color w:val="4472C4" w:themeColor="accent1"/>
        </w:rPr>
        <w:t>Das Recht zu bestimmen, was mit Ihren Daten nach Ihrem Tod geschieht, und zu wählen, ob wir Ihre Daten an einen von Ihnen zuvor benannten Dritten weitergeben oder nicht. Im Falle Ihres Todes und in Ermangelung von Anweisungen Ihrerseits verpflichten wir uns, Ihre Daten zu vernichten, es sei denn, ihre Aufbewahrung ist zu Beweiszwecken oder zur Erfüllung einer gesetzlichen Verpflichtung erforderlich</w:t>
      </w:r>
      <w:r>
        <w:t>.</w:t>
      </w:r>
    </w:p>
    <w:p w14:paraId="7547AC9B" w14:textId="77777777" w:rsidR="00705286" w:rsidRPr="00200483" w:rsidRDefault="00705286" w:rsidP="00705286">
      <w:pPr>
        <w:spacing w:after="0" w:line="276" w:lineRule="auto"/>
        <w:jc w:val="both"/>
        <w:rPr>
          <w:rFonts w:eastAsia="Calibri" w:cs="Arial"/>
          <w:iCs/>
        </w:rPr>
      </w:pPr>
    </w:p>
    <w:p w14:paraId="3FD567B4" w14:textId="77777777" w:rsidR="000A7B22" w:rsidRPr="00200483" w:rsidRDefault="000A7B22" w:rsidP="00705286">
      <w:pPr>
        <w:spacing w:after="0" w:line="276" w:lineRule="auto"/>
        <w:jc w:val="both"/>
        <w:rPr>
          <w:rFonts w:eastAsia="Calibri" w:cs="Arial"/>
          <w:iCs/>
        </w:rPr>
      </w:pPr>
      <w:r>
        <w:rPr>
          <w:color w:val="4472C4" w:themeColor="accent1"/>
        </w:rPr>
        <w:t>Sie können Ihre Rechte auf eine der folgenden Arten wahrnehmen</w:t>
      </w:r>
      <w:r>
        <w:t xml:space="preserve">: </w:t>
      </w:r>
    </w:p>
    <w:p w14:paraId="2F5EA119" w14:textId="77777777" w:rsidR="00705286" w:rsidRPr="00200483" w:rsidRDefault="00705286" w:rsidP="00705286">
      <w:pPr>
        <w:spacing w:after="0" w:line="276" w:lineRule="auto"/>
        <w:jc w:val="both"/>
        <w:rPr>
          <w:rFonts w:eastAsia="Calibri" w:cs="Arial"/>
          <w:iCs/>
          <w:lang w:eastAsia="fr-FR"/>
        </w:rPr>
      </w:pPr>
    </w:p>
    <w:p w14:paraId="5FB437E7" w14:textId="1358A562" w:rsidR="00705286" w:rsidRPr="00200483" w:rsidRDefault="000A7B22" w:rsidP="00AC0F88">
      <w:pPr>
        <w:pStyle w:val="Paragraphedeliste"/>
        <w:numPr>
          <w:ilvl w:val="0"/>
          <w:numId w:val="19"/>
        </w:numPr>
        <w:spacing w:after="0" w:line="276" w:lineRule="auto"/>
        <w:jc w:val="both"/>
        <w:rPr>
          <w:iCs/>
          <w:color w:val="4472C4" w:themeColor="accent1"/>
          <w:u w:val="single"/>
        </w:rPr>
      </w:pPr>
      <w:r>
        <w:rPr>
          <w:color w:val="4472C4" w:themeColor="accent1"/>
        </w:rPr>
        <w:t>Entweder per E-Mail an die folgende Adresse:</w:t>
      </w:r>
      <w:r>
        <w:t xml:space="preserve"> </w:t>
      </w:r>
      <w:r>
        <w:rPr>
          <w:color w:val="4472C4" w:themeColor="accent1"/>
          <w:u w:val="single"/>
        </w:rPr>
        <w:t xml:space="preserve">privacy@free2move.com </w:t>
      </w:r>
    </w:p>
    <w:p w14:paraId="641C8A43" w14:textId="3AEE75A2" w:rsidR="000A7B22" w:rsidRPr="005D5430" w:rsidRDefault="000A7B22" w:rsidP="00AC0F88">
      <w:pPr>
        <w:pStyle w:val="Paragraphedeliste"/>
        <w:numPr>
          <w:ilvl w:val="0"/>
          <w:numId w:val="19"/>
        </w:numPr>
        <w:spacing w:after="0" w:line="276" w:lineRule="auto"/>
        <w:jc w:val="both"/>
        <w:rPr>
          <w:rFonts w:cs="Arial"/>
          <w:color w:val="4472C4" w:themeColor="accent1"/>
        </w:rPr>
      </w:pPr>
      <w:r>
        <w:rPr>
          <w:color w:val="4472C4" w:themeColor="accent1"/>
        </w:rPr>
        <w:t xml:space="preserve">Oder per Post an die folgende Adresse: FREE2MOVE, Vertriebsabteilung - Ihre Rechte - 45, </w:t>
      </w:r>
      <w:proofErr w:type="spellStart"/>
      <w:r>
        <w:rPr>
          <w:color w:val="4472C4" w:themeColor="accent1"/>
        </w:rPr>
        <w:t>rue</w:t>
      </w:r>
      <w:proofErr w:type="spellEnd"/>
      <w:r>
        <w:rPr>
          <w:color w:val="4472C4" w:themeColor="accent1"/>
        </w:rPr>
        <w:t xml:space="preserve"> de la </w:t>
      </w:r>
      <w:proofErr w:type="spellStart"/>
      <w:r>
        <w:rPr>
          <w:color w:val="4472C4" w:themeColor="accent1"/>
        </w:rPr>
        <w:t>Chaussée</w:t>
      </w:r>
      <w:proofErr w:type="spellEnd"/>
      <w:r>
        <w:rPr>
          <w:color w:val="4472C4" w:themeColor="accent1"/>
        </w:rPr>
        <w:t xml:space="preserve"> </w:t>
      </w:r>
      <w:proofErr w:type="spellStart"/>
      <w:r>
        <w:rPr>
          <w:color w:val="4472C4" w:themeColor="accent1"/>
        </w:rPr>
        <w:t>d'Antin</w:t>
      </w:r>
      <w:proofErr w:type="spellEnd"/>
      <w:r>
        <w:rPr>
          <w:color w:val="4472C4" w:themeColor="accent1"/>
        </w:rPr>
        <w:t>, 75009 Paris, FR</w:t>
      </w:r>
    </w:p>
    <w:p w14:paraId="272126EF" w14:textId="77777777" w:rsidR="00705286" w:rsidRPr="00200483" w:rsidRDefault="00705286" w:rsidP="00705286">
      <w:pPr>
        <w:pStyle w:val="Paragraphedeliste"/>
        <w:spacing w:after="0" w:line="276" w:lineRule="auto"/>
        <w:jc w:val="both"/>
        <w:rPr>
          <w:rFonts w:eastAsia="Calibri" w:cs="Arial"/>
          <w:iCs/>
          <w:lang w:eastAsia="fr-FR"/>
        </w:rPr>
      </w:pPr>
    </w:p>
    <w:p w14:paraId="21DBA8BB" w14:textId="77777777" w:rsidR="00AC0F88" w:rsidRPr="00BF16A4" w:rsidRDefault="00AC0F88" w:rsidP="00AC0F88">
      <w:pPr>
        <w:spacing w:before="100" w:beforeAutospacing="1" w:after="100" w:afterAutospacing="1" w:line="240" w:lineRule="auto"/>
        <w:jc w:val="both"/>
        <w:rPr>
          <w:rFonts w:eastAsia="Times New Roman" w:cs="Arial"/>
        </w:rPr>
      </w:pPr>
      <w:r>
        <w:rPr>
          <w:color w:val="4472C4" w:themeColor="accent1"/>
        </w:rPr>
        <w:t xml:space="preserve">Um mehr über Ihre Rechte zu erfahren, können Sie auch die Website der für den Schutz personenbezogener Daten in Frankreich zuständigen Behörde, der </w:t>
      </w:r>
      <w:proofErr w:type="spellStart"/>
      <w:r>
        <w:rPr>
          <w:color w:val="4472C4" w:themeColor="accent1"/>
        </w:rPr>
        <w:t>Commission</w:t>
      </w:r>
      <w:proofErr w:type="spellEnd"/>
      <w:r>
        <w:rPr>
          <w:color w:val="4472C4" w:themeColor="accent1"/>
        </w:rPr>
        <w:t xml:space="preserve"> Nationale de </w:t>
      </w:r>
      <w:proofErr w:type="spellStart"/>
      <w:r>
        <w:rPr>
          <w:color w:val="4472C4" w:themeColor="accent1"/>
        </w:rPr>
        <w:t>l'Informatique</w:t>
      </w:r>
      <w:proofErr w:type="spellEnd"/>
      <w:r>
        <w:rPr>
          <w:color w:val="4472C4" w:themeColor="accent1"/>
        </w:rPr>
        <w:t xml:space="preserve"> et des </w:t>
      </w:r>
      <w:proofErr w:type="spellStart"/>
      <w:r>
        <w:rPr>
          <w:color w:val="4472C4" w:themeColor="accent1"/>
        </w:rPr>
        <w:t>Libertés</w:t>
      </w:r>
      <w:proofErr w:type="spellEnd"/>
      <w:r>
        <w:rPr>
          <w:color w:val="4472C4" w:themeColor="accent1"/>
        </w:rPr>
        <w:t>, besuchen, die Sie unter folgender Adresse finden</w:t>
      </w:r>
      <w:r>
        <w:t xml:space="preserve"> </w:t>
      </w:r>
      <w:hyperlink r:id="rId20" w:history="1">
        <w:r>
          <w:rPr>
            <w:rStyle w:val="Lienhypertexte"/>
          </w:rPr>
          <w:t>https://www.cnil.fr/</w:t>
        </w:r>
      </w:hyperlink>
      <w:r>
        <w:t>.</w:t>
      </w:r>
    </w:p>
    <w:p w14:paraId="7DABC02B" w14:textId="77777777" w:rsidR="000A7B22" w:rsidRPr="00D75B30" w:rsidRDefault="000A7B22" w:rsidP="00705286">
      <w:pPr>
        <w:spacing w:after="0" w:line="276" w:lineRule="auto"/>
        <w:contextualSpacing/>
        <w:jc w:val="both"/>
        <w:rPr>
          <w:rFonts w:cs="Arial"/>
          <w:color w:val="595959" w:themeColor="text1" w:themeTint="A6"/>
        </w:rPr>
      </w:pPr>
    </w:p>
    <w:p w14:paraId="2985E8F5" w14:textId="77777777" w:rsidR="003D5D04" w:rsidRPr="00D75B30" w:rsidRDefault="003D5D04" w:rsidP="003D5D04">
      <w:pPr>
        <w:spacing w:after="0" w:line="276" w:lineRule="auto"/>
        <w:contextualSpacing/>
        <w:jc w:val="both"/>
        <w:rPr>
          <w:rFonts w:cs="Arial"/>
          <w:b/>
          <w:bCs/>
          <w:color w:val="E6007E"/>
        </w:rPr>
      </w:pPr>
      <w:r>
        <w:rPr>
          <w:b/>
          <w:color w:val="E6007E"/>
        </w:rPr>
        <w:t>Mehr erfahren</w:t>
      </w:r>
    </w:p>
    <w:p w14:paraId="1146BAE0" w14:textId="77777777" w:rsidR="003D5D04" w:rsidRPr="00D75B30" w:rsidRDefault="003D5D04" w:rsidP="003D5D04">
      <w:pPr>
        <w:spacing w:after="0" w:line="276" w:lineRule="auto"/>
        <w:contextualSpacing/>
        <w:jc w:val="both"/>
        <w:rPr>
          <w:rFonts w:cs="Arial"/>
          <w:color w:val="595959" w:themeColor="text1" w:themeTint="A6"/>
        </w:rPr>
      </w:pPr>
    </w:p>
    <w:p w14:paraId="617BDBDF" w14:textId="586AD823" w:rsidR="003D5D04" w:rsidRPr="00D75B30" w:rsidRDefault="00AC0F88" w:rsidP="003D5D04">
      <w:pPr>
        <w:spacing w:after="0" w:line="276" w:lineRule="auto"/>
        <w:contextualSpacing/>
        <w:jc w:val="both"/>
        <w:rPr>
          <w:rFonts w:eastAsia="Calibri" w:cs="Arial"/>
          <w:iCs/>
          <w:color w:val="4472C4" w:themeColor="accent1"/>
        </w:rPr>
      </w:pPr>
      <w:r>
        <w:rPr>
          <w:color w:val="4472C4" w:themeColor="accent1"/>
        </w:rPr>
        <w:t xml:space="preserve">Sie können diese Cookies jederzeit deaktivieren, indem Sie sich an die in Artikel 6 dieser Richtlinie beschriebenen Verfahren halten. </w:t>
      </w:r>
    </w:p>
    <w:p w14:paraId="67AED233" w14:textId="77777777" w:rsidR="003D5D04" w:rsidRPr="00D75B30" w:rsidRDefault="003D5D04" w:rsidP="003D5D04">
      <w:pPr>
        <w:spacing w:after="0" w:line="276" w:lineRule="auto"/>
        <w:contextualSpacing/>
        <w:jc w:val="both"/>
        <w:rPr>
          <w:rFonts w:eastAsia="Calibri" w:cs="Arial"/>
          <w:iCs/>
          <w:color w:val="4472C4" w:themeColor="accent1"/>
        </w:rPr>
      </w:pPr>
    </w:p>
    <w:p w14:paraId="4C8690EE" w14:textId="51E76582" w:rsidR="00161CE0" w:rsidRPr="00D75B30" w:rsidRDefault="003D5D04" w:rsidP="00161CE0">
      <w:pPr>
        <w:spacing w:after="0" w:line="276" w:lineRule="auto"/>
        <w:contextualSpacing/>
        <w:jc w:val="both"/>
        <w:rPr>
          <w:rFonts w:cs="Arial"/>
          <w:i/>
          <w:color w:val="4472C4" w:themeColor="accent1"/>
        </w:rPr>
      </w:pPr>
      <w:r>
        <w:rPr>
          <w:color w:val="4472C4" w:themeColor="accent1"/>
        </w:rPr>
        <w:t xml:space="preserve">Wenn Sie mehr darüber erfahren möchten, wie wir Ihre personenbezogenen Daten verwalten, lesen Sie bitte unsere </w:t>
      </w:r>
      <w:hyperlink r:id="rId21" w:history="1">
        <w:r>
          <w:rPr>
            <w:rStyle w:val="Lienhypertexte"/>
          </w:rPr>
          <w:t>Datenschutzbestimmungen</w:t>
        </w:r>
      </w:hyperlink>
      <w:r>
        <w:rPr>
          <w:i/>
          <w:color w:val="4472C4" w:themeColor="accent1"/>
        </w:rPr>
        <w:t xml:space="preserve">. </w:t>
      </w:r>
    </w:p>
    <w:p w14:paraId="6C2BFCC3" w14:textId="429363D9" w:rsidR="000D7EE1" w:rsidRPr="00D75B30" w:rsidRDefault="000D7EE1" w:rsidP="000D7EE1">
      <w:pPr>
        <w:pStyle w:val="Style1"/>
      </w:pPr>
      <w:r>
        <w:t>Aufbewahrungszeitraum</w:t>
      </w:r>
    </w:p>
    <w:p w14:paraId="10231BCD" w14:textId="60CBE595" w:rsidR="00E25F6C" w:rsidRPr="005D5430" w:rsidRDefault="00E25F6C" w:rsidP="00E25F6C">
      <w:pPr>
        <w:jc w:val="both"/>
        <w:rPr>
          <w:rFonts w:cs="Arial"/>
          <w:color w:val="4472C4" w:themeColor="accent1"/>
        </w:rPr>
      </w:pPr>
      <w:r>
        <w:rPr>
          <w:color w:val="4472C4" w:themeColor="accent1"/>
        </w:rPr>
        <w:t>Die in Ihrem Endgerät gespeicherten Informationen (z. B. Cookies) oder andere Elemente, die zu Ihrer Identifizierung für die Zwecke der Publikumsstatistik verwendet werden, werden nicht länger als dreizehn (13) Monate gespeichert, es sei denn, Sie geben Ihre Zustimmung. Dieser Zeitraum wird nicht automatisch verlängert, wenn Sie unsere Anwendung erneut besuchen.</w:t>
      </w:r>
    </w:p>
    <w:p w14:paraId="55A407BB" w14:textId="26A0795A" w:rsidR="00B44A77" w:rsidRPr="005D5430" w:rsidRDefault="00353979" w:rsidP="00E25F6C">
      <w:pPr>
        <w:jc w:val="both"/>
        <w:rPr>
          <w:rFonts w:cs="Arial"/>
          <w:color w:val="4472C4" w:themeColor="accent1"/>
        </w:rPr>
      </w:pPr>
      <w:r>
        <w:rPr>
          <w:color w:val="4472C4" w:themeColor="accent1"/>
        </w:rPr>
        <w:t>Die technischen Informationen, die für Ihr Surfen gemäß Artikel 7 dieser Richtlinie erforderlich sind, werden für einen Zeitraum von sechs (6) Monaten gespeichert.</w:t>
      </w:r>
    </w:p>
    <w:p w14:paraId="2A82E97B" w14:textId="233A65C6" w:rsidR="00E25F6C" w:rsidRPr="005D5430" w:rsidRDefault="00E25F6C" w:rsidP="00E25F6C">
      <w:pPr>
        <w:jc w:val="both"/>
        <w:rPr>
          <w:rFonts w:cs="Arial"/>
          <w:color w:val="4472C4" w:themeColor="accent1"/>
        </w:rPr>
      </w:pPr>
      <w:r>
        <w:rPr>
          <w:color w:val="4472C4" w:themeColor="accent1"/>
        </w:rPr>
        <w:t>Die durch die Tracer gesammelten Informationen dürfen jedoch höchstens fünfundzwanzig (25) Monate lang gespeichert sein.</w:t>
      </w:r>
    </w:p>
    <w:p w14:paraId="74400F46" w14:textId="0E9F3C51" w:rsidR="00E25F6C" w:rsidRPr="005D5430" w:rsidRDefault="00E25F6C" w:rsidP="00E25F6C">
      <w:pPr>
        <w:jc w:val="both"/>
        <w:rPr>
          <w:rFonts w:cs="Arial"/>
          <w:color w:val="4472C4" w:themeColor="accent1"/>
        </w:rPr>
      </w:pPr>
      <w:r>
        <w:rPr>
          <w:color w:val="4472C4" w:themeColor="accent1"/>
        </w:rPr>
        <w:t>Nach Ablauf dieser Frist werden Ihre Daten entweder gelöscht oder anonymisiert, so dass Sie nicht mehr identifiziert werden können.</w:t>
      </w:r>
    </w:p>
    <w:p w14:paraId="42CCD43F" w14:textId="1E3E800E" w:rsidR="006B73B4" w:rsidRPr="00D75B30" w:rsidRDefault="000D7EE1" w:rsidP="000D7EE1">
      <w:pPr>
        <w:pStyle w:val="Style1"/>
      </w:pPr>
      <w:r>
        <w:t>Aktualisierung der Richtlinie</w:t>
      </w:r>
    </w:p>
    <w:p w14:paraId="17CE053C" w14:textId="594D8FCF" w:rsidR="004D4DA9" w:rsidRPr="005D5430" w:rsidRDefault="004D4DA9" w:rsidP="005D5430">
      <w:pPr>
        <w:jc w:val="both"/>
        <w:rPr>
          <w:rFonts w:cs="Arial"/>
          <w:color w:val="4472C4" w:themeColor="accent1"/>
        </w:rPr>
      </w:pPr>
      <w:r>
        <w:rPr>
          <w:color w:val="4472C4" w:themeColor="accent1"/>
        </w:rPr>
        <w:t>Wir können diese Cookie-Richtlinie aktualisieren, um z. B. Änderungen bei den von uns verwendeten Cookies zu berücksichtigen oder aus anderen betrieblichen, rechtlichen oder regulatorischen Gründen. Wir laden Sie daher ein, diese Richtlinie regelmäßig zu konsultieren, um sich über die Verwendung von Cookies und verwandten Technologien zu informieren.</w:t>
      </w:r>
    </w:p>
    <w:p w14:paraId="1900B10D" w14:textId="0EA39775" w:rsidR="00E25F6C" w:rsidRPr="005D5430" w:rsidRDefault="004D4DA9" w:rsidP="005D5430">
      <w:pPr>
        <w:jc w:val="both"/>
        <w:rPr>
          <w:rFonts w:cs="Arial"/>
          <w:color w:val="4472C4" w:themeColor="accent1"/>
        </w:rPr>
      </w:pPr>
      <w:r>
        <w:rPr>
          <w:color w:val="4472C4" w:themeColor="accent1"/>
        </w:rPr>
        <w:t>Das Datum am Anfang der Richtlinie ist das Datum der letzten Aktualisierung.</w:t>
      </w:r>
    </w:p>
    <w:p w14:paraId="4EFDC04D" w14:textId="2A9DFB11" w:rsidR="00E25F6C" w:rsidRPr="00AC0F88" w:rsidRDefault="00E25F6C" w:rsidP="002835B9">
      <w:pPr>
        <w:rPr>
          <w:rFonts w:eastAsia="Calibri" w:cs="Arial"/>
          <w:iCs/>
          <w:sz w:val="28"/>
          <w:szCs w:val="32"/>
        </w:rPr>
      </w:pPr>
    </w:p>
    <w:p w14:paraId="77C7398A" w14:textId="77777777" w:rsidR="00E25F6C" w:rsidRPr="00D75B30" w:rsidRDefault="00E25F6C" w:rsidP="00E25F6C">
      <w:pPr>
        <w:jc w:val="both"/>
        <w:rPr>
          <w:rFonts w:cs="Arial"/>
        </w:rPr>
      </w:pPr>
    </w:p>
    <w:p w14:paraId="0D90EC64" w14:textId="6EB519D1" w:rsidR="00E25F6C" w:rsidRPr="00D75B30" w:rsidRDefault="00E25F6C" w:rsidP="00E25F6C">
      <w:pPr>
        <w:jc w:val="center"/>
        <w:rPr>
          <w:rFonts w:cs="Arial"/>
        </w:rPr>
      </w:pPr>
    </w:p>
    <w:sectPr w:rsidR="00E25F6C" w:rsidRPr="00D75B30">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FB066" w14:textId="77777777" w:rsidR="000A5435" w:rsidRDefault="000A5435" w:rsidP="00D77039">
      <w:pPr>
        <w:spacing w:after="0" w:line="240" w:lineRule="auto"/>
      </w:pPr>
      <w:r>
        <w:separator/>
      </w:r>
    </w:p>
  </w:endnote>
  <w:endnote w:type="continuationSeparator" w:id="0">
    <w:p w14:paraId="399DC49A" w14:textId="77777777" w:rsidR="000A5435" w:rsidRDefault="000A5435" w:rsidP="00D77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557339"/>
      <w:docPartObj>
        <w:docPartGallery w:val="Page Numbers (Bottom of Page)"/>
        <w:docPartUnique/>
      </w:docPartObj>
    </w:sdtPr>
    <w:sdtEndPr>
      <w:rPr>
        <w:rFonts w:ascii="Tahoma" w:hAnsi="Tahoma" w:cs="Tahoma"/>
        <w:color w:val="595959" w:themeColor="text1" w:themeTint="A6"/>
      </w:rPr>
    </w:sdtEndPr>
    <w:sdtContent>
      <w:p w14:paraId="4B8E45F6" w14:textId="66F7A157" w:rsidR="001415A4" w:rsidRPr="00734561" w:rsidRDefault="001415A4">
        <w:pPr>
          <w:pStyle w:val="Pieddepage"/>
          <w:jc w:val="right"/>
          <w:rPr>
            <w:rFonts w:ascii="Tahoma" w:hAnsi="Tahoma" w:cs="Tahoma"/>
            <w:color w:val="595959" w:themeColor="text1" w:themeTint="A6"/>
          </w:rPr>
        </w:pPr>
        <w:r w:rsidRPr="00734561">
          <w:rPr>
            <w:rFonts w:ascii="Tahoma" w:hAnsi="Tahoma" w:cs="Tahoma"/>
            <w:color w:val="595959" w:themeColor="text1" w:themeTint="A6"/>
          </w:rPr>
          <w:fldChar w:fldCharType="begin"/>
        </w:r>
        <w:r w:rsidRPr="00734561">
          <w:rPr>
            <w:rFonts w:ascii="Tahoma" w:hAnsi="Tahoma" w:cs="Tahoma"/>
            <w:color w:val="595959" w:themeColor="text1" w:themeTint="A6"/>
          </w:rPr>
          <w:instrText>PAGE   \* MERGEFORMAT</w:instrText>
        </w:r>
        <w:r w:rsidRPr="00734561">
          <w:rPr>
            <w:rFonts w:ascii="Tahoma" w:hAnsi="Tahoma" w:cs="Tahoma"/>
            <w:color w:val="595959" w:themeColor="text1" w:themeTint="A6"/>
          </w:rPr>
          <w:fldChar w:fldCharType="separate"/>
        </w:r>
        <w:r w:rsidR="00A87372">
          <w:rPr>
            <w:rFonts w:ascii="Tahoma" w:hAnsi="Tahoma" w:cs="Tahoma"/>
            <w:color w:val="595959" w:themeColor="text1" w:themeTint="A6"/>
          </w:rPr>
          <w:t>7</w:t>
        </w:r>
        <w:r w:rsidRPr="00734561">
          <w:rPr>
            <w:rFonts w:ascii="Tahoma" w:hAnsi="Tahoma" w:cs="Tahoma"/>
            <w:color w:val="595959" w:themeColor="text1" w:themeTint="A6"/>
          </w:rPr>
          <w:fldChar w:fldCharType="end"/>
        </w:r>
      </w:p>
    </w:sdtContent>
  </w:sdt>
  <w:p w14:paraId="40092BED" w14:textId="77777777" w:rsidR="001415A4" w:rsidRDefault="001415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59D5E" w14:textId="77777777" w:rsidR="000A5435" w:rsidRDefault="000A5435" w:rsidP="00D77039">
      <w:pPr>
        <w:spacing w:after="0" w:line="240" w:lineRule="auto"/>
      </w:pPr>
      <w:r>
        <w:separator/>
      </w:r>
    </w:p>
  </w:footnote>
  <w:footnote w:type="continuationSeparator" w:id="0">
    <w:p w14:paraId="7190DDED" w14:textId="77777777" w:rsidR="000A5435" w:rsidRDefault="000A5435" w:rsidP="00D77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18"/>
      <w:gridCol w:w="4979"/>
      <w:gridCol w:w="2552"/>
    </w:tblGrid>
    <w:tr w:rsidR="00E27EEB" w:rsidRPr="00C1314F" w14:paraId="16813B18" w14:textId="77777777" w:rsidTr="003710AA">
      <w:trPr>
        <w:trHeight w:val="699"/>
      </w:trPr>
      <w:tc>
        <w:tcPr>
          <w:tcW w:w="2818" w:type="dxa"/>
          <w:vAlign w:val="center"/>
        </w:tcPr>
        <w:p w14:paraId="4E8CE4B4" w14:textId="77777777" w:rsidR="00E27EEB" w:rsidRPr="00C1314F" w:rsidRDefault="00E27EEB" w:rsidP="00E27EEB">
          <w:pPr>
            <w:jc w:val="center"/>
            <w:rPr>
              <w:rFonts w:cstheme="minorHAnsi"/>
              <w:sz w:val="16"/>
              <w:szCs w:val="16"/>
            </w:rPr>
          </w:pPr>
          <w:r>
            <w:rPr>
              <w:noProof/>
              <w:sz w:val="16"/>
            </w:rPr>
            <w:drawing>
              <wp:inline distT="0" distB="0" distL="0" distR="0" wp14:anchorId="76C4BF2A" wp14:editId="74E697FB">
                <wp:extent cx="880281" cy="63695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039" cy="660658"/>
                        </a:xfrm>
                        <a:prstGeom prst="rect">
                          <a:avLst/>
                        </a:prstGeom>
                        <a:noFill/>
                        <a:ln>
                          <a:noFill/>
                        </a:ln>
                      </pic:spPr>
                    </pic:pic>
                  </a:graphicData>
                </a:graphic>
              </wp:inline>
            </w:drawing>
          </w:r>
        </w:p>
      </w:tc>
      <w:tc>
        <w:tcPr>
          <w:tcW w:w="4979" w:type="dxa"/>
          <w:tcBorders>
            <w:bottom w:val="single" w:sz="4" w:space="0" w:color="auto"/>
          </w:tcBorders>
          <w:vAlign w:val="center"/>
        </w:tcPr>
        <w:p w14:paraId="2D84E31C" w14:textId="1A33CA6B" w:rsidR="00E27EEB" w:rsidRPr="00C1314F" w:rsidRDefault="00F61188" w:rsidP="00636C39">
          <w:pPr>
            <w:spacing w:line="264" w:lineRule="auto"/>
            <w:jc w:val="center"/>
            <w:rPr>
              <w:rFonts w:cstheme="minorHAnsi"/>
              <w:b/>
              <w:sz w:val="16"/>
              <w:szCs w:val="16"/>
            </w:rPr>
          </w:pPr>
          <w:r>
            <w:rPr>
              <w:b/>
              <w:sz w:val="16"/>
            </w:rPr>
            <w:t>Cookie-Verwaltungsrichtlinie</w:t>
          </w:r>
        </w:p>
      </w:tc>
      <w:tc>
        <w:tcPr>
          <w:tcW w:w="2552" w:type="dxa"/>
          <w:vAlign w:val="center"/>
        </w:tcPr>
        <w:p w14:paraId="181FC97B" w14:textId="60140435" w:rsidR="00E27EEB" w:rsidRPr="00C1314F" w:rsidRDefault="00E27EEB" w:rsidP="00E27EEB">
          <w:pPr>
            <w:spacing w:after="0" w:line="240" w:lineRule="auto"/>
            <w:rPr>
              <w:rFonts w:cstheme="minorHAnsi"/>
              <w:sz w:val="16"/>
              <w:szCs w:val="16"/>
            </w:rPr>
          </w:pPr>
          <w:r>
            <w:rPr>
              <w:sz w:val="16"/>
            </w:rPr>
            <w:t>Datum: 09/2021</w:t>
          </w:r>
        </w:p>
      </w:tc>
    </w:tr>
  </w:tbl>
  <w:p w14:paraId="069796A2" w14:textId="6CD8A709" w:rsidR="001415A4" w:rsidRPr="00E27EEB" w:rsidRDefault="001415A4" w:rsidP="00F6118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68" type="#_x0000_t75" style="width:11.25pt;height:11.25pt" o:bullet="t">
        <v:imagedata r:id="rId1" o:title="BD10264_"/>
      </v:shape>
    </w:pict>
  </w:numPicBullet>
  <w:numPicBullet w:numPicBulletId="1">
    <w:pict>
      <v:shape id="_x0000_i1469" type="#_x0000_t75" style="width:66pt;height:62.25pt" o:bullet="t">
        <v:imagedata r:id="rId2" o:title="Capture"/>
      </v:shape>
    </w:pict>
  </w:numPicBullet>
  <w:abstractNum w:abstractNumId="0" w15:restartNumberingAfterBreak="0">
    <w:nsid w:val="0A7A0CF8"/>
    <w:multiLevelType w:val="hybridMultilevel"/>
    <w:tmpl w:val="5AB2B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0A5AA6"/>
    <w:multiLevelType w:val="hybridMultilevel"/>
    <w:tmpl w:val="CA18B7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B61E98"/>
    <w:multiLevelType w:val="hybridMultilevel"/>
    <w:tmpl w:val="C77433F2"/>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9C2059"/>
    <w:multiLevelType w:val="hybridMultilevel"/>
    <w:tmpl w:val="6598EE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C97756"/>
    <w:multiLevelType w:val="multilevel"/>
    <w:tmpl w:val="E518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141F3"/>
    <w:multiLevelType w:val="hybridMultilevel"/>
    <w:tmpl w:val="7876A4F0"/>
    <w:lvl w:ilvl="0" w:tplc="F670E120">
      <w:start w:val="1"/>
      <w:numFmt w:val="decimal"/>
      <w:pStyle w:val="Style1"/>
      <w:lvlText w:val="%1."/>
      <w:lvlJc w:val="left"/>
      <w:pPr>
        <w:ind w:left="5463"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6927B27"/>
    <w:multiLevelType w:val="hybridMultilevel"/>
    <w:tmpl w:val="B89AA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D8714E"/>
    <w:multiLevelType w:val="hybridMultilevel"/>
    <w:tmpl w:val="37B0A2C2"/>
    <w:lvl w:ilvl="0" w:tplc="37482DFC">
      <w:start w:val="1"/>
      <w:numFmt w:val="bullet"/>
      <w:lvlText w:val=""/>
      <w:lvlPicBulletId w:val="1"/>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A5369C2"/>
    <w:multiLevelType w:val="hybridMultilevel"/>
    <w:tmpl w:val="2C226AF0"/>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6D1584"/>
    <w:multiLevelType w:val="hybridMultilevel"/>
    <w:tmpl w:val="24A09234"/>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5134A4"/>
    <w:multiLevelType w:val="hybridMultilevel"/>
    <w:tmpl w:val="72DE2B30"/>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BB32E7"/>
    <w:multiLevelType w:val="hybridMultilevel"/>
    <w:tmpl w:val="CAB884A6"/>
    <w:lvl w:ilvl="0" w:tplc="3048BC1A">
      <w:start w:val="1"/>
      <w:numFmt w:val="bullet"/>
      <w:lvlText w:val="-"/>
      <w:lvlJc w:val="left"/>
      <w:pPr>
        <w:ind w:left="1080" w:hanging="360"/>
      </w:pPr>
      <w:rPr>
        <w:rFonts w:ascii="Arial Narrow" w:eastAsia="Calibri" w:hAnsi="Arial Narrow"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A61536A"/>
    <w:multiLevelType w:val="hybridMultilevel"/>
    <w:tmpl w:val="9E245BA2"/>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B018FE"/>
    <w:multiLevelType w:val="hybridMultilevel"/>
    <w:tmpl w:val="EB9EAC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346405"/>
    <w:multiLevelType w:val="multilevel"/>
    <w:tmpl w:val="D73831BA"/>
    <w:lvl w:ilvl="0">
      <w:start w:val="1"/>
      <w:numFmt w:val="bullet"/>
      <w:lvlText w:val="●"/>
      <w:lvlJc w:val="left"/>
      <w:pPr>
        <w:ind w:left="720" w:hanging="360"/>
      </w:pPr>
      <w:rPr>
        <w:rFonts w:ascii="Noto Sans Symbols" w:eastAsia="Noto Sans Symbols" w:hAnsi="Noto Sans Symbols" w:cs="Noto Sans Symbols"/>
        <w:color w:val="000000"/>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C7D4B7C"/>
    <w:multiLevelType w:val="hybridMultilevel"/>
    <w:tmpl w:val="2018C366"/>
    <w:lvl w:ilvl="0" w:tplc="37482DF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714737"/>
    <w:multiLevelType w:val="hybridMultilevel"/>
    <w:tmpl w:val="AE6C0F64"/>
    <w:lvl w:ilvl="0" w:tplc="C2D610DA">
      <w:start w:val="1"/>
      <w:numFmt w:val="bullet"/>
      <w:lvlText w:val=""/>
      <w:lvlPicBulletId w:val="0"/>
      <w:lvlJc w:val="left"/>
      <w:pPr>
        <w:ind w:left="360" w:hanging="360"/>
      </w:pPr>
      <w:rPr>
        <w:rFonts w:ascii="Symbol" w:hAnsi="Symbol" w:hint="default"/>
        <w:color w:val="C0000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7300E9"/>
    <w:multiLevelType w:val="hybridMultilevel"/>
    <w:tmpl w:val="3578CE68"/>
    <w:lvl w:ilvl="0" w:tplc="C2D610DA">
      <w:start w:val="1"/>
      <w:numFmt w:val="bullet"/>
      <w:lvlText w:val=""/>
      <w:lvlPicBulletId w:val="0"/>
      <w:lvlJc w:val="left"/>
      <w:pPr>
        <w:ind w:left="360" w:hanging="360"/>
      </w:pPr>
      <w:rPr>
        <w:rFonts w:ascii="Symbol" w:hAnsi="Symbol" w:hint="default"/>
        <w:color w:val="C00000"/>
        <w:sz w:val="18"/>
        <w:szCs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C5613EA"/>
    <w:multiLevelType w:val="hybridMultilevel"/>
    <w:tmpl w:val="77D48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6FF2369"/>
    <w:multiLevelType w:val="hybridMultilevel"/>
    <w:tmpl w:val="89364E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3"/>
  </w:num>
  <w:num w:numId="4">
    <w:abstractNumId w:val="4"/>
  </w:num>
  <w:num w:numId="5">
    <w:abstractNumId w:val="6"/>
  </w:num>
  <w:num w:numId="6">
    <w:abstractNumId w:val="17"/>
  </w:num>
  <w:num w:numId="7">
    <w:abstractNumId w:val="16"/>
  </w:num>
  <w:num w:numId="8">
    <w:abstractNumId w:val="1"/>
  </w:num>
  <w:num w:numId="9">
    <w:abstractNumId w:val="18"/>
  </w:num>
  <w:num w:numId="10">
    <w:abstractNumId w:val="3"/>
  </w:num>
  <w:num w:numId="11">
    <w:abstractNumId w:val="19"/>
  </w:num>
  <w:num w:numId="12">
    <w:abstractNumId w:val="5"/>
  </w:num>
  <w:num w:numId="13">
    <w:abstractNumId w:val="7"/>
  </w:num>
  <w:num w:numId="14">
    <w:abstractNumId w:val="2"/>
  </w:num>
  <w:num w:numId="15">
    <w:abstractNumId w:val="8"/>
  </w:num>
  <w:num w:numId="16">
    <w:abstractNumId w:val="12"/>
  </w:num>
  <w:num w:numId="17">
    <w:abstractNumId w:val="15"/>
  </w:num>
  <w:num w:numId="18">
    <w:abstractNumId w:val="9"/>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039"/>
    <w:rsid w:val="000071D3"/>
    <w:rsid w:val="0004165A"/>
    <w:rsid w:val="00067D79"/>
    <w:rsid w:val="000809E7"/>
    <w:rsid w:val="0008443B"/>
    <w:rsid w:val="000918AF"/>
    <w:rsid w:val="0009274B"/>
    <w:rsid w:val="000A246E"/>
    <w:rsid w:val="000A5435"/>
    <w:rsid w:val="000A7610"/>
    <w:rsid w:val="000A7B22"/>
    <w:rsid w:val="000B1471"/>
    <w:rsid w:val="000B5DC1"/>
    <w:rsid w:val="000D7EE1"/>
    <w:rsid w:val="0012475C"/>
    <w:rsid w:val="001415A4"/>
    <w:rsid w:val="00146B65"/>
    <w:rsid w:val="00153BB6"/>
    <w:rsid w:val="00161CE0"/>
    <w:rsid w:val="0018121F"/>
    <w:rsid w:val="001960A0"/>
    <w:rsid w:val="001A23DF"/>
    <w:rsid w:val="001B29B6"/>
    <w:rsid w:val="001C07D0"/>
    <w:rsid w:val="001C29EB"/>
    <w:rsid w:val="001C4E32"/>
    <w:rsid w:val="001D6598"/>
    <w:rsid w:val="001E7B82"/>
    <w:rsid w:val="00200483"/>
    <w:rsid w:val="002119C3"/>
    <w:rsid w:val="00214BB3"/>
    <w:rsid w:val="00223AF5"/>
    <w:rsid w:val="002323DE"/>
    <w:rsid w:val="002328BC"/>
    <w:rsid w:val="002342C5"/>
    <w:rsid w:val="00234EE0"/>
    <w:rsid w:val="00247C52"/>
    <w:rsid w:val="00272729"/>
    <w:rsid w:val="002835B9"/>
    <w:rsid w:val="00285C66"/>
    <w:rsid w:val="002B37AC"/>
    <w:rsid w:val="002B569E"/>
    <w:rsid w:val="002B7ED5"/>
    <w:rsid w:val="002F1F03"/>
    <w:rsid w:val="002F311E"/>
    <w:rsid w:val="002F4CE0"/>
    <w:rsid w:val="00306BAD"/>
    <w:rsid w:val="0031391F"/>
    <w:rsid w:val="00317789"/>
    <w:rsid w:val="00322880"/>
    <w:rsid w:val="0033034D"/>
    <w:rsid w:val="00341595"/>
    <w:rsid w:val="00341DCA"/>
    <w:rsid w:val="00344D39"/>
    <w:rsid w:val="00345E22"/>
    <w:rsid w:val="00346A03"/>
    <w:rsid w:val="00353979"/>
    <w:rsid w:val="00362F43"/>
    <w:rsid w:val="00377F2B"/>
    <w:rsid w:val="003918BD"/>
    <w:rsid w:val="00393764"/>
    <w:rsid w:val="003A2E4B"/>
    <w:rsid w:val="003A67D2"/>
    <w:rsid w:val="003B07B5"/>
    <w:rsid w:val="003B364D"/>
    <w:rsid w:val="003B5CC4"/>
    <w:rsid w:val="003C50E0"/>
    <w:rsid w:val="003D3314"/>
    <w:rsid w:val="003D5D04"/>
    <w:rsid w:val="00404ECE"/>
    <w:rsid w:val="004148E5"/>
    <w:rsid w:val="00430F0B"/>
    <w:rsid w:val="00452CB3"/>
    <w:rsid w:val="00461CCE"/>
    <w:rsid w:val="0047664A"/>
    <w:rsid w:val="00484F71"/>
    <w:rsid w:val="0049714D"/>
    <w:rsid w:val="004B1690"/>
    <w:rsid w:val="004B3EE8"/>
    <w:rsid w:val="004C02F1"/>
    <w:rsid w:val="004D4DA9"/>
    <w:rsid w:val="00505D89"/>
    <w:rsid w:val="00507591"/>
    <w:rsid w:val="00507C35"/>
    <w:rsid w:val="005161B3"/>
    <w:rsid w:val="00546603"/>
    <w:rsid w:val="00552F89"/>
    <w:rsid w:val="005579F9"/>
    <w:rsid w:val="00575A57"/>
    <w:rsid w:val="00587F66"/>
    <w:rsid w:val="00591747"/>
    <w:rsid w:val="005B132C"/>
    <w:rsid w:val="005B53D1"/>
    <w:rsid w:val="005C2BB3"/>
    <w:rsid w:val="005C4849"/>
    <w:rsid w:val="005C7A7E"/>
    <w:rsid w:val="005D5430"/>
    <w:rsid w:val="005E1276"/>
    <w:rsid w:val="005F0B69"/>
    <w:rsid w:val="00611AA0"/>
    <w:rsid w:val="0061563B"/>
    <w:rsid w:val="00622BA7"/>
    <w:rsid w:val="00632B4E"/>
    <w:rsid w:val="00636C39"/>
    <w:rsid w:val="006548F8"/>
    <w:rsid w:val="00693749"/>
    <w:rsid w:val="006A1518"/>
    <w:rsid w:val="006A1C46"/>
    <w:rsid w:val="006B349C"/>
    <w:rsid w:val="006B4DB2"/>
    <w:rsid w:val="006B73B4"/>
    <w:rsid w:val="006C4135"/>
    <w:rsid w:val="006C79A2"/>
    <w:rsid w:val="006D300B"/>
    <w:rsid w:val="006F6F44"/>
    <w:rsid w:val="00705286"/>
    <w:rsid w:val="00707D9D"/>
    <w:rsid w:val="00707F6D"/>
    <w:rsid w:val="00724163"/>
    <w:rsid w:val="00727CC6"/>
    <w:rsid w:val="00734561"/>
    <w:rsid w:val="007414E1"/>
    <w:rsid w:val="00743E2F"/>
    <w:rsid w:val="00763FA0"/>
    <w:rsid w:val="00767899"/>
    <w:rsid w:val="00780066"/>
    <w:rsid w:val="00791E5D"/>
    <w:rsid w:val="007B0212"/>
    <w:rsid w:val="007B190F"/>
    <w:rsid w:val="007C35B5"/>
    <w:rsid w:val="007C4C81"/>
    <w:rsid w:val="007C5C65"/>
    <w:rsid w:val="007C690B"/>
    <w:rsid w:val="007F64CF"/>
    <w:rsid w:val="007F71BD"/>
    <w:rsid w:val="00831860"/>
    <w:rsid w:val="0087002C"/>
    <w:rsid w:val="00875B3B"/>
    <w:rsid w:val="00881E93"/>
    <w:rsid w:val="008839DA"/>
    <w:rsid w:val="008915B2"/>
    <w:rsid w:val="008A5545"/>
    <w:rsid w:val="008A6A0B"/>
    <w:rsid w:val="008A6E0C"/>
    <w:rsid w:val="008B6B60"/>
    <w:rsid w:val="008C07D1"/>
    <w:rsid w:val="008D3813"/>
    <w:rsid w:val="008E1E90"/>
    <w:rsid w:val="00921973"/>
    <w:rsid w:val="0094275A"/>
    <w:rsid w:val="009559E9"/>
    <w:rsid w:val="00971F9A"/>
    <w:rsid w:val="00991B01"/>
    <w:rsid w:val="009A1451"/>
    <w:rsid w:val="009A1EDD"/>
    <w:rsid w:val="009A4E21"/>
    <w:rsid w:val="009B057B"/>
    <w:rsid w:val="009B35BD"/>
    <w:rsid w:val="009E05A4"/>
    <w:rsid w:val="009E3FA7"/>
    <w:rsid w:val="009F48C4"/>
    <w:rsid w:val="009F4A2A"/>
    <w:rsid w:val="009F7F03"/>
    <w:rsid w:val="00A22C81"/>
    <w:rsid w:val="00A54626"/>
    <w:rsid w:val="00A60EF0"/>
    <w:rsid w:val="00A61206"/>
    <w:rsid w:val="00A70D13"/>
    <w:rsid w:val="00A87372"/>
    <w:rsid w:val="00A921DD"/>
    <w:rsid w:val="00AC0F88"/>
    <w:rsid w:val="00AC2210"/>
    <w:rsid w:val="00AC43BA"/>
    <w:rsid w:val="00AD135B"/>
    <w:rsid w:val="00AF409D"/>
    <w:rsid w:val="00B027AD"/>
    <w:rsid w:val="00B029DA"/>
    <w:rsid w:val="00B17B53"/>
    <w:rsid w:val="00B25969"/>
    <w:rsid w:val="00B44A77"/>
    <w:rsid w:val="00B51754"/>
    <w:rsid w:val="00B5422A"/>
    <w:rsid w:val="00B62196"/>
    <w:rsid w:val="00B71920"/>
    <w:rsid w:val="00BA4BE3"/>
    <w:rsid w:val="00BA69D7"/>
    <w:rsid w:val="00BB4EA8"/>
    <w:rsid w:val="00BB78A8"/>
    <w:rsid w:val="00BD32B0"/>
    <w:rsid w:val="00BF336D"/>
    <w:rsid w:val="00C3071F"/>
    <w:rsid w:val="00C33B65"/>
    <w:rsid w:val="00C56FB7"/>
    <w:rsid w:val="00C61681"/>
    <w:rsid w:val="00C64FE5"/>
    <w:rsid w:val="00C70093"/>
    <w:rsid w:val="00C731DC"/>
    <w:rsid w:val="00C9757E"/>
    <w:rsid w:val="00CB7C2A"/>
    <w:rsid w:val="00CC1138"/>
    <w:rsid w:val="00CD0818"/>
    <w:rsid w:val="00CD54A0"/>
    <w:rsid w:val="00CE15C9"/>
    <w:rsid w:val="00CE1D6A"/>
    <w:rsid w:val="00CF0165"/>
    <w:rsid w:val="00CF628F"/>
    <w:rsid w:val="00D16632"/>
    <w:rsid w:val="00D31F9F"/>
    <w:rsid w:val="00D32796"/>
    <w:rsid w:val="00D36814"/>
    <w:rsid w:val="00D442B8"/>
    <w:rsid w:val="00D50392"/>
    <w:rsid w:val="00D7038E"/>
    <w:rsid w:val="00D7077D"/>
    <w:rsid w:val="00D75B30"/>
    <w:rsid w:val="00D77039"/>
    <w:rsid w:val="00D9129A"/>
    <w:rsid w:val="00DA0702"/>
    <w:rsid w:val="00DA4973"/>
    <w:rsid w:val="00DA62E4"/>
    <w:rsid w:val="00DB10B9"/>
    <w:rsid w:val="00DD2A3D"/>
    <w:rsid w:val="00DF4406"/>
    <w:rsid w:val="00E054BF"/>
    <w:rsid w:val="00E25F6C"/>
    <w:rsid w:val="00E27EEB"/>
    <w:rsid w:val="00E31E6E"/>
    <w:rsid w:val="00E4300B"/>
    <w:rsid w:val="00E51B22"/>
    <w:rsid w:val="00E73ECF"/>
    <w:rsid w:val="00E92A52"/>
    <w:rsid w:val="00EB2931"/>
    <w:rsid w:val="00EC2733"/>
    <w:rsid w:val="00EF0FE6"/>
    <w:rsid w:val="00EF6B71"/>
    <w:rsid w:val="00EF6FD3"/>
    <w:rsid w:val="00F10A1C"/>
    <w:rsid w:val="00F1167A"/>
    <w:rsid w:val="00F32B93"/>
    <w:rsid w:val="00F32DDD"/>
    <w:rsid w:val="00F467F9"/>
    <w:rsid w:val="00F46E67"/>
    <w:rsid w:val="00F569EE"/>
    <w:rsid w:val="00F6065D"/>
    <w:rsid w:val="00F61188"/>
    <w:rsid w:val="00F62ECF"/>
    <w:rsid w:val="00F7036D"/>
    <w:rsid w:val="00F80670"/>
    <w:rsid w:val="00F83DB0"/>
    <w:rsid w:val="00F855BF"/>
    <w:rsid w:val="00FA48DE"/>
    <w:rsid w:val="00FB31C2"/>
    <w:rsid w:val="00FB3BA9"/>
    <w:rsid w:val="00FD4AD8"/>
    <w:rsid w:val="00FD6FD2"/>
    <w:rsid w:val="00FE2D1F"/>
    <w:rsid w:val="00FE47AA"/>
    <w:rsid w:val="00FF22C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260E7"/>
  <w15:chartTrackingRefBased/>
  <w15:docId w15:val="{E16CA3EE-36C7-4181-9EC6-78EF19BB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1B3"/>
    <w:rPr>
      <w:rFonts w:ascii="Arial" w:hAnsi="Arial"/>
    </w:rPr>
  </w:style>
  <w:style w:type="paragraph" w:styleId="Titre1">
    <w:name w:val="heading 1"/>
    <w:basedOn w:val="Normal"/>
    <w:next w:val="Normal"/>
    <w:link w:val="Titre1Car"/>
    <w:uiPriority w:val="9"/>
    <w:qFormat/>
    <w:rsid w:val="006548F8"/>
    <w:pPr>
      <w:jc w:val="center"/>
      <w:outlineLvl w:val="0"/>
    </w:pPr>
    <w:rPr>
      <w:rFonts w:ascii="Tahoma" w:hAnsi="Tahoma" w:cs="Tahom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7703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77039"/>
    <w:rPr>
      <w:rFonts w:ascii="Segoe UI" w:hAnsi="Segoe UI" w:cs="Segoe UI"/>
      <w:sz w:val="18"/>
      <w:szCs w:val="18"/>
    </w:rPr>
  </w:style>
  <w:style w:type="paragraph" w:styleId="En-tte">
    <w:name w:val="header"/>
    <w:basedOn w:val="Normal"/>
    <w:link w:val="En-tteCar"/>
    <w:uiPriority w:val="99"/>
    <w:unhideWhenUsed/>
    <w:rsid w:val="00D77039"/>
    <w:pPr>
      <w:tabs>
        <w:tab w:val="center" w:pos="4536"/>
        <w:tab w:val="right" w:pos="9072"/>
      </w:tabs>
      <w:spacing w:after="0" w:line="240" w:lineRule="auto"/>
    </w:pPr>
  </w:style>
  <w:style w:type="character" w:customStyle="1" w:styleId="En-tteCar">
    <w:name w:val="En-tête Car"/>
    <w:basedOn w:val="Policepardfaut"/>
    <w:link w:val="En-tte"/>
    <w:uiPriority w:val="99"/>
    <w:rsid w:val="00D77039"/>
  </w:style>
  <w:style w:type="paragraph" w:styleId="Pieddepage">
    <w:name w:val="footer"/>
    <w:basedOn w:val="Normal"/>
    <w:link w:val="PieddepageCar"/>
    <w:uiPriority w:val="99"/>
    <w:unhideWhenUsed/>
    <w:rsid w:val="00D770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7039"/>
  </w:style>
  <w:style w:type="character" w:styleId="Lienhypertexte">
    <w:name w:val="Hyperlink"/>
    <w:basedOn w:val="Policepardfaut"/>
    <w:uiPriority w:val="99"/>
    <w:unhideWhenUsed/>
    <w:rsid w:val="007C35B5"/>
    <w:rPr>
      <w:color w:val="0563C1" w:themeColor="hyperlink"/>
      <w:u w:val="single"/>
    </w:rPr>
  </w:style>
  <w:style w:type="character" w:customStyle="1" w:styleId="Mentionnonrsolue1">
    <w:name w:val="Mention non résolue1"/>
    <w:basedOn w:val="Policepardfaut"/>
    <w:uiPriority w:val="99"/>
    <w:semiHidden/>
    <w:unhideWhenUsed/>
    <w:rsid w:val="007C35B5"/>
    <w:rPr>
      <w:color w:val="605E5C"/>
      <w:shd w:val="clear" w:color="auto" w:fill="E1DFDD"/>
    </w:rPr>
  </w:style>
  <w:style w:type="paragraph" w:customStyle="1" w:styleId="Normal1">
    <w:name w:val="Normal1"/>
    <w:basedOn w:val="Normal"/>
    <w:rsid w:val="003C50E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C50E0"/>
    <w:rPr>
      <w:i/>
      <w:iCs/>
    </w:rPr>
  </w:style>
  <w:style w:type="paragraph" w:styleId="NormalWeb">
    <w:name w:val="Normal (Web)"/>
    <w:basedOn w:val="Normal"/>
    <w:uiPriority w:val="99"/>
    <w:unhideWhenUsed/>
    <w:rsid w:val="00E31E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aliases w:val="Liste à puce,Liste couleur - Accent 11,Puce tableau"/>
    <w:basedOn w:val="Normal"/>
    <w:link w:val="ParagraphedelisteCar"/>
    <w:uiPriority w:val="34"/>
    <w:qFormat/>
    <w:rsid w:val="00E31E6E"/>
    <w:pPr>
      <w:ind w:left="720"/>
      <w:contextualSpacing/>
    </w:pPr>
  </w:style>
  <w:style w:type="character" w:styleId="lev">
    <w:name w:val="Strong"/>
    <w:basedOn w:val="Policepardfaut"/>
    <w:uiPriority w:val="22"/>
    <w:qFormat/>
    <w:rsid w:val="00362F43"/>
    <w:rPr>
      <w:b/>
      <w:bCs/>
    </w:rPr>
  </w:style>
  <w:style w:type="character" w:styleId="Marquedecommentaire">
    <w:name w:val="annotation reference"/>
    <w:basedOn w:val="Policepardfaut"/>
    <w:uiPriority w:val="99"/>
    <w:semiHidden/>
    <w:unhideWhenUsed/>
    <w:rsid w:val="0087002C"/>
    <w:rPr>
      <w:sz w:val="16"/>
      <w:szCs w:val="16"/>
    </w:rPr>
  </w:style>
  <w:style w:type="paragraph" w:styleId="Commentaire">
    <w:name w:val="annotation text"/>
    <w:basedOn w:val="Normal"/>
    <w:link w:val="CommentaireCar"/>
    <w:uiPriority w:val="99"/>
    <w:unhideWhenUsed/>
    <w:rsid w:val="0087002C"/>
    <w:pPr>
      <w:spacing w:line="240" w:lineRule="auto"/>
    </w:pPr>
    <w:rPr>
      <w:sz w:val="20"/>
      <w:szCs w:val="20"/>
    </w:rPr>
  </w:style>
  <w:style w:type="character" w:customStyle="1" w:styleId="CommentaireCar">
    <w:name w:val="Commentaire Car"/>
    <w:basedOn w:val="Policepardfaut"/>
    <w:link w:val="Commentaire"/>
    <w:uiPriority w:val="99"/>
    <w:rsid w:val="0087002C"/>
    <w:rPr>
      <w:sz w:val="20"/>
      <w:szCs w:val="20"/>
    </w:rPr>
  </w:style>
  <w:style w:type="paragraph" w:styleId="Objetducommentaire">
    <w:name w:val="annotation subject"/>
    <w:basedOn w:val="Commentaire"/>
    <w:next w:val="Commentaire"/>
    <w:link w:val="ObjetducommentaireCar"/>
    <w:uiPriority w:val="99"/>
    <w:semiHidden/>
    <w:unhideWhenUsed/>
    <w:rsid w:val="0087002C"/>
    <w:rPr>
      <w:b/>
      <w:bCs/>
    </w:rPr>
  </w:style>
  <w:style w:type="character" w:customStyle="1" w:styleId="ObjetducommentaireCar">
    <w:name w:val="Objet du commentaire Car"/>
    <w:basedOn w:val="CommentaireCar"/>
    <w:link w:val="Objetducommentaire"/>
    <w:uiPriority w:val="99"/>
    <w:semiHidden/>
    <w:rsid w:val="0087002C"/>
    <w:rPr>
      <w:b/>
      <w:bCs/>
      <w:sz w:val="20"/>
      <w:szCs w:val="20"/>
    </w:rPr>
  </w:style>
  <w:style w:type="character" w:customStyle="1" w:styleId="Titre1Car">
    <w:name w:val="Titre 1 Car"/>
    <w:basedOn w:val="Policepardfaut"/>
    <w:link w:val="Titre1"/>
    <w:uiPriority w:val="9"/>
    <w:rsid w:val="006548F8"/>
    <w:rPr>
      <w:rFonts w:ascii="Tahoma" w:hAnsi="Tahoma" w:cs="Tahoma"/>
      <w:b/>
      <w:bCs/>
      <w:sz w:val="26"/>
      <w:szCs w:val="26"/>
    </w:rPr>
  </w:style>
  <w:style w:type="character" w:styleId="Mentionnonrsolue">
    <w:name w:val="Unresolved Mention"/>
    <w:basedOn w:val="Policepardfaut"/>
    <w:uiPriority w:val="99"/>
    <w:semiHidden/>
    <w:unhideWhenUsed/>
    <w:rsid w:val="009B35BD"/>
    <w:rPr>
      <w:color w:val="605E5C"/>
      <w:shd w:val="clear" w:color="auto" w:fill="E1DFDD"/>
    </w:rPr>
  </w:style>
  <w:style w:type="paragraph" w:customStyle="1" w:styleId="Style1">
    <w:name w:val="Style1"/>
    <w:basedOn w:val="Titre1"/>
    <w:link w:val="Style1Char"/>
    <w:qFormat/>
    <w:rsid w:val="00CF0165"/>
    <w:pPr>
      <w:keepNext/>
      <w:keepLines/>
      <w:numPr>
        <w:numId w:val="12"/>
      </w:numPr>
      <w:spacing w:before="100" w:beforeAutospacing="1" w:after="100" w:afterAutospacing="1"/>
      <w:ind w:left="426"/>
      <w:jc w:val="left"/>
    </w:pPr>
    <w:rPr>
      <w:rFonts w:ascii="Arial" w:eastAsia="Times New Roman" w:hAnsi="Arial" w:cs="Arial"/>
      <w:bCs w:val="0"/>
      <w:color w:val="E6007E"/>
      <w:sz w:val="32"/>
      <w:szCs w:val="32"/>
      <w:lang w:eastAsia="fr-FR"/>
    </w:rPr>
  </w:style>
  <w:style w:type="character" w:customStyle="1" w:styleId="ParagraphedelisteCar">
    <w:name w:val="Paragraphe de liste Car"/>
    <w:aliases w:val="Liste à puce Car,Liste couleur - Accent 11 Car,Puce tableau Car"/>
    <w:link w:val="Paragraphedeliste"/>
    <w:uiPriority w:val="34"/>
    <w:rsid w:val="00DB10B9"/>
    <w:rPr>
      <w:rFonts w:ascii="Arial" w:hAnsi="Arial"/>
    </w:rPr>
  </w:style>
  <w:style w:type="character" w:customStyle="1" w:styleId="Style1Char">
    <w:name w:val="Style1 Char"/>
    <w:basedOn w:val="Titre1Car"/>
    <w:link w:val="Style1"/>
    <w:rsid w:val="00CF0165"/>
    <w:rPr>
      <w:rFonts w:ascii="Arial" w:eastAsia="Times New Roman" w:hAnsi="Arial" w:cs="Arial"/>
      <w:b/>
      <w:bCs w:val="0"/>
      <w:color w:val="E6007E"/>
      <w:sz w:val="32"/>
      <w:szCs w:val="32"/>
      <w:lang w:eastAsia="fr-FR"/>
    </w:rPr>
  </w:style>
  <w:style w:type="paragraph" w:styleId="Rvision">
    <w:name w:val="Revision"/>
    <w:hidden/>
    <w:uiPriority w:val="99"/>
    <w:semiHidden/>
    <w:rsid w:val="008C07D1"/>
    <w:pPr>
      <w:spacing w:after="0" w:line="240" w:lineRule="auto"/>
    </w:pPr>
    <w:rPr>
      <w:rFonts w:ascii="Arial" w:hAnsi="Arial"/>
    </w:rPr>
  </w:style>
  <w:style w:type="paragraph" w:customStyle="1" w:styleId="selectionshareable">
    <w:name w:val="selectionshareable"/>
    <w:basedOn w:val="Normal"/>
    <w:rsid w:val="008C07D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08833">
      <w:bodyDiv w:val="1"/>
      <w:marLeft w:val="0"/>
      <w:marRight w:val="0"/>
      <w:marTop w:val="0"/>
      <w:marBottom w:val="0"/>
      <w:divBdr>
        <w:top w:val="none" w:sz="0" w:space="0" w:color="auto"/>
        <w:left w:val="none" w:sz="0" w:space="0" w:color="auto"/>
        <w:bottom w:val="none" w:sz="0" w:space="0" w:color="auto"/>
        <w:right w:val="none" w:sz="0" w:space="0" w:color="auto"/>
      </w:divBdr>
    </w:div>
    <w:div w:id="424376265">
      <w:bodyDiv w:val="1"/>
      <w:marLeft w:val="0"/>
      <w:marRight w:val="0"/>
      <w:marTop w:val="0"/>
      <w:marBottom w:val="0"/>
      <w:divBdr>
        <w:top w:val="none" w:sz="0" w:space="0" w:color="auto"/>
        <w:left w:val="none" w:sz="0" w:space="0" w:color="auto"/>
        <w:bottom w:val="none" w:sz="0" w:space="0" w:color="auto"/>
        <w:right w:val="none" w:sz="0" w:space="0" w:color="auto"/>
      </w:divBdr>
    </w:div>
    <w:div w:id="448861375">
      <w:bodyDiv w:val="1"/>
      <w:marLeft w:val="0"/>
      <w:marRight w:val="0"/>
      <w:marTop w:val="0"/>
      <w:marBottom w:val="0"/>
      <w:divBdr>
        <w:top w:val="none" w:sz="0" w:space="0" w:color="auto"/>
        <w:left w:val="none" w:sz="0" w:space="0" w:color="auto"/>
        <w:bottom w:val="none" w:sz="0" w:space="0" w:color="auto"/>
        <w:right w:val="none" w:sz="0" w:space="0" w:color="auto"/>
      </w:divBdr>
    </w:div>
    <w:div w:id="509376595">
      <w:bodyDiv w:val="1"/>
      <w:marLeft w:val="0"/>
      <w:marRight w:val="0"/>
      <w:marTop w:val="0"/>
      <w:marBottom w:val="0"/>
      <w:divBdr>
        <w:top w:val="none" w:sz="0" w:space="0" w:color="auto"/>
        <w:left w:val="none" w:sz="0" w:space="0" w:color="auto"/>
        <w:bottom w:val="none" w:sz="0" w:space="0" w:color="auto"/>
        <w:right w:val="none" w:sz="0" w:space="0" w:color="auto"/>
      </w:divBdr>
    </w:div>
    <w:div w:id="509686353">
      <w:bodyDiv w:val="1"/>
      <w:marLeft w:val="0"/>
      <w:marRight w:val="0"/>
      <w:marTop w:val="0"/>
      <w:marBottom w:val="0"/>
      <w:divBdr>
        <w:top w:val="none" w:sz="0" w:space="0" w:color="auto"/>
        <w:left w:val="none" w:sz="0" w:space="0" w:color="auto"/>
        <w:bottom w:val="none" w:sz="0" w:space="0" w:color="auto"/>
        <w:right w:val="none" w:sz="0" w:space="0" w:color="auto"/>
      </w:divBdr>
    </w:div>
    <w:div w:id="566112270">
      <w:bodyDiv w:val="1"/>
      <w:marLeft w:val="0"/>
      <w:marRight w:val="0"/>
      <w:marTop w:val="0"/>
      <w:marBottom w:val="0"/>
      <w:divBdr>
        <w:top w:val="none" w:sz="0" w:space="0" w:color="auto"/>
        <w:left w:val="none" w:sz="0" w:space="0" w:color="auto"/>
        <w:bottom w:val="none" w:sz="0" w:space="0" w:color="auto"/>
        <w:right w:val="none" w:sz="0" w:space="0" w:color="auto"/>
      </w:divBdr>
    </w:div>
    <w:div w:id="745879213">
      <w:bodyDiv w:val="1"/>
      <w:marLeft w:val="0"/>
      <w:marRight w:val="0"/>
      <w:marTop w:val="0"/>
      <w:marBottom w:val="0"/>
      <w:divBdr>
        <w:top w:val="none" w:sz="0" w:space="0" w:color="auto"/>
        <w:left w:val="none" w:sz="0" w:space="0" w:color="auto"/>
        <w:bottom w:val="none" w:sz="0" w:space="0" w:color="auto"/>
        <w:right w:val="none" w:sz="0" w:space="0" w:color="auto"/>
      </w:divBdr>
    </w:div>
    <w:div w:id="1268196208">
      <w:bodyDiv w:val="1"/>
      <w:marLeft w:val="0"/>
      <w:marRight w:val="0"/>
      <w:marTop w:val="0"/>
      <w:marBottom w:val="0"/>
      <w:divBdr>
        <w:top w:val="none" w:sz="0" w:space="0" w:color="auto"/>
        <w:left w:val="none" w:sz="0" w:space="0" w:color="auto"/>
        <w:bottom w:val="none" w:sz="0" w:space="0" w:color="auto"/>
        <w:right w:val="none" w:sz="0" w:space="0" w:color="auto"/>
      </w:divBdr>
    </w:div>
    <w:div w:id="1409500522">
      <w:bodyDiv w:val="1"/>
      <w:marLeft w:val="0"/>
      <w:marRight w:val="0"/>
      <w:marTop w:val="0"/>
      <w:marBottom w:val="0"/>
      <w:divBdr>
        <w:top w:val="none" w:sz="0" w:space="0" w:color="auto"/>
        <w:left w:val="none" w:sz="0" w:space="0" w:color="auto"/>
        <w:bottom w:val="none" w:sz="0" w:space="0" w:color="auto"/>
        <w:right w:val="none" w:sz="0" w:space="0" w:color="auto"/>
      </w:divBdr>
    </w:div>
    <w:div w:id="1840148803">
      <w:bodyDiv w:val="1"/>
      <w:marLeft w:val="0"/>
      <w:marRight w:val="0"/>
      <w:marTop w:val="0"/>
      <w:marBottom w:val="0"/>
      <w:divBdr>
        <w:top w:val="none" w:sz="0" w:space="0" w:color="auto"/>
        <w:left w:val="none" w:sz="0" w:space="0" w:color="auto"/>
        <w:bottom w:val="none" w:sz="0" w:space="0" w:color="auto"/>
        <w:right w:val="none" w:sz="0" w:space="0" w:color="auto"/>
      </w:divBdr>
    </w:div>
    <w:div w:id="188128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cnil.fr/fr/reglement-europeen-protection-donnees/chapitre3" TargetMode="External"/><Relationship Id="rId18" Type="http://schemas.openxmlformats.org/officeDocument/2006/relationships/hyperlink" Target="https://www.cnil.fr/fr/reglement-europeen-protection-donnees/chapitre3" TargetMode="External"/><Relationship Id="rId3" Type="http://schemas.openxmlformats.org/officeDocument/2006/relationships/styles" Target="styles.xml"/><Relationship Id="rId21" Type="http://schemas.openxmlformats.org/officeDocument/2006/relationships/hyperlink" Target="https://www.free2move.com/api/media/20210910/l6qWFCZdhVHc7BaQ9m3nImyo0X4w_bcMR9lv-xQviWoOVYD5IC2z8lCA9oLvlHh1f714jXgWrze63tvvAE7o6fa4W3zJWQMZzIIwQY9slBTeGm57bfxvZ1MOOES1pTV9/free-2-move-datenschutzerklarung-german-202109.pdf" TargetMode="External"/><Relationship Id="rId7" Type="http://schemas.openxmlformats.org/officeDocument/2006/relationships/endnotes" Target="endnotes.xml"/><Relationship Id="rId12" Type="http://schemas.openxmlformats.org/officeDocument/2006/relationships/hyperlink" Target="https://www.free2move.com/api/media/20210910/l6qWFCZdhVHc7BaQ9m3nImyo0X4w_bcMR9lv-xQviWoOVYD5IC2z8lCA9oLvlHh1f714jXgWrze63tvvAE7o6fa4W3zJWQMZzIIwQY9slBTeGm57bfxvZ1MOOES1pTV9/free-2-move-datenschutzerklarung-german-202109.pdf" TargetMode="External"/><Relationship Id="rId17" Type="http://schemas.openxmlformats.org/officeDocument/2006/relationships/hyperlink" Target="https://www.cnil.fr/fr/reglement-europeen-protection-donnees/chapitre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nil.fr/fr/reglement-europeen-protection-donnees/chapitre3" TargetMode="External"/><Relationship Id="rId20" Type="http://schemas.openxmlformats.org/officeDocument/2006/relationships/hyperlink" Target="https://www.cnil.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analytics/tag-manage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nil.fr/fr/reglement-europeen-protection-donnees/chapitre3" TargetMode="External"/><Relationship Id="rId23" Type="http://schemas.openxmlformats.org/officeDocument/2006/relationships/footer" Target="footer1.xml"/><Relationship Id="rId10" Type="http://schemas.openxmlformats.org/officeDocument/2006/relationships/hyperlink" Target="https://www.google.fr/search?q=inspectlet" TargetMode="External"/><Relationship Id="rId19" Type="http://schemas.openxmlformats.org/officeDocument/2006/relationships/hyperlink" Target="https://www.cnil.fr/fr/reglement-europeen-protection-donnees/chapitre3" TargetMode="External"/><Relationship Id="rId4" Type="http://schemas.openxmlformats.org/officeDocument/2006/relationships/settings" Target="settings.xml"/><Relationship Id="rId9" Type="http://schemas.openxmlformats.org/officeDocument/2006/relationships/hyperlink" Target="https://www.free2move.com/fr-FR/" TargetMode="External"/><Relationship Id="rId14" Type="http://schemas.openxmlformats.org/officeDocument/2006/relationships/hyperlink" Target="https://www.cnil.fr/fr/reglement-europeen-protection-donnees/chapitre3"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C037F-59F2-4537-9749-0C6FAD03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2466</Words>
  <Characters>13565</Characters>
  <Application>Microsoft Office Word</Application>
  <DocSecurity>0</DocSecurity>
  <Lines>113</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Cabinet Haas Avocats</dc:creator>
  <cp:keywords/>
  <dc:description/>
  <cp:lastModifiedBy>camille jiroux</cp:lastModifiedBy>
  <cp:revision>7</cp:revision>
  <dcterms:created xsi:type="dcterms:W3CDTF">2021-09-02T09:50:00Z</dcterms:created>
  <dcterms:modified xsi:type="dcterms:W3CDTF">2021-09-21T21:50:00Z</dcterms:modified>
</cp:coreProperties>
</file>